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55" w:rsidRPr="0062586C" w:rsidRDefault="003B4919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center"/>
        <w:rPr>
          <w:rFonts w:cs="Times New Roman"/>
          <w:sz w:val="28"/>
          <w:szCs w:val="28"/>
        </w:rPr>
      </w:pPr>
      <w:r w:rsidRPr="0062586C">
        <w:rPr>
          <w:rFonts w:cs="Times New Roman"/>
          <w:sz w:val="28"/>
          <w:szCs w:val="28"/>
        </w:rPr>
        <w:t>Deliverance f</w:t>
      </w:r>
      <w:r w:rsidR="00176EEE" w:rsidRPr="0062586C">
        <w:rPr>
          <w:rFonts w:cs="Times New Roman"/>
          <w:sz w:val="28"/>
          <w:szCs w:val="28"/>
        </w:rPr>
        <w:t>rom the Dominion of Sin</w:t>
      </w:r>
    </w:p>
    <w:p w:rsidR="00176EEE" w:rsidRPr="0062586C" w:rsidRDefault="00104355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center"/>
        <w:rPr>
          <w:rFonts w:cs="Times New Roman"/>
          <w:sz w:val="28"/>
          <w:szCs w:val="28"/>
        </w:rPr>
      </w:pPr>
      <w:r w:rsidRPr="0062586C">
        <w:rPr>
          <w:rFonts w:cs="Times New Roman"/>
          <w:sz w:val="28"/>
          <w:szCs w:val="28"/>
        </w:rPr>
        <w:t xml:space="preserve">Romans </w:t>
      </w:r>
      <w:r w:rsidR="00176EEE" w:rsidRPr="0062586C">
        <w:rPr>
          <w:rFonts w:cs="Times New Roman"/>
          <w:sz w:val="28"/>
          <w:szCs w:val="28"/>
        </w:rPr>
        <w:t>6:12–23</w:t>
      </w:r>
    </w:p>
    <w:p w:rsidR="0062586C" w:rsidRPr="003063D2" w:rsidRDefault="0062586C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0"/>
          <w:szCs w:val="28"/>
        </w:rPr>
      </w:pPr>
    </w:p>
    <w:p w:rsidR="003D6A78" w:rsidRPr="0062586C" w:rsidRDefault="003D6A78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8"/>
          <w:szCs w:val="28"/>
        </w:rPr>
      </w:pPr>
      <w:r w:rsidRPr="0062586C">
        <w:rPr>
          <w:rFonts w:cs="Times New Roman"/>
          <w:sz w:val="28"/>
          <w:szCs w:val="28"/>
        </w:rPr>
        <w:t>Introduction:</w:t>
      </w:r>
    </w:p>
    <w:p w:rsidR="003D6A78" w:rsidRPr="003063D2" w:rsidRDefault="003D6A78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0"/>
          <w:szCs w:val="28"/>
        </w:rPr>
      </w:pPr>
    </w:p>
    <w:p w:rsidR="005A5C52" w:rsidRPr="0062586C" w:rsidRDefault="004D7878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8"/>
          <w:szCs w:val="28"/>
        </w:rPr>
      </w:pPr>
      <w:r w:rsidRPr="0062586C">
        <w:rPr>
          <w:rFonts w:cs="Times New Roman"/>
          <w:sz w:val="28"/>
          <w:szCs w:val="28"/>
        </w:rPr>
        <w:t>I.</w:t>
      </w:r>
      <w:r w:rsidR="002D1885" w:rsidRPr="0062586C">
        <w:rPr>
          <w:rFonts w:cs="Times New Roman"/>
          <w:sz w:val="28"/>
          <w:szCs w:val="28"/>
        </w:rPr>
        <w:t xml:space="preserve"> </w:t>
      </w:r>
      <w:r w:rsidR="00176EEE" w:rsidRPr="0062586C">
        <w:rPr>
          <w:rFonts w:cs="Times New Roman"/>
          <w:sz w:val="28"/>
          <w:szCs w:val="28"/>
        </w:rPr>
        <w:t>Sin, th</w:t>
      </w:r>
      <w:r w:rsidR="00763AA7">
        <w:rPr>
          <w:rFonts w:cs="Times New Roman"/>
          <w:sz w:val="28"/>
          <w:szCs w:val="28"/>
        </w:rPr>
        <w:t xml:space="preserve">e Old Monarch, </w:t>
      </w:r>
      <w:r w:rsidR="004B6754">
        <w:rPr>
          <w:rFonts w:cs="Times New Roman"/>
          <w:sz w:val="28"/>
          <w:szCs w:val="28"/>
        </w:rPr>
        <w:t>i</w:t>
      </w:r>
      <w:r w:rsidR="00763AA7">
        <w:rPr>
          <w:rFonts w:cs="Times New Roman"/>
          <w:sz w:val="28"/>
          <w:szCs w:val="28"/>
        </w:rPr>
        <w:t>s Now Defeated – 6:12–14</w:t>
      </w:r>
    </w:p>
    <w:p w:rsidR="0062586C" w:rsidRPr="004B6754" w:rsidRDefault="0062586C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0"/>
          <w:szCs w:val="28"/>
        </w:rPr>
      </w:pPr>
    </w:p>
    <w:p w:rsidR="00564BCB" w:rsidRPr="0062586C" w:rsidRDefault="004D7878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8"/>
          <w:szCs w:val="28"/>
        </w:rPr>
      </w:pPr>
      <w:r w:rsidRPr="0062586C">
        <w:rPr>
          <w:rFonts w:cs="Times New Roman"/>
          <w:sz w:val="28"/>
          <w:szCs w:val="28"/>
        </w:rPr>
        <w:t>A</w:t>
      </w:r>
      <w:r w:rsidR="000F1B2F" w:rsidRPr="0062586C">
        <w:rPr>
          <w:rFonts w:cs="Times New Roman"/>
          <w:sz w:val="28"/>
          <w:szCs w:val="28"/>
        </w:rPr>
        <w:t xml:space="preserve">. </w:t>
      </w:r>
      <w:r w:rsidR="001A3EE6" w:rsidRPr="0062586C">
        <w:rPr>
          <w:rFonts w:cs="Times New Roman"/>
          <w:sz w:val="28"/>
          <w:szCs w:val="28"/>
        </w:rPr>
        <w:t>A</w:t>
      </w:r>
      <w:r w:rsidR="000F1B2F" w:rsidRPr="0062586C">
        <w:rPr>
          <w:rFonts w:cs="Times New Roman"/>
          <w:sz w:val="28"/>
          <w:szCs w:val="28"/>
        </w:rPr>
        <w:t xml:space="preserve"> </w:t>
      </w:r>
      <w:r w:rsidR="00A56C6F" w:rsidRPr="0062586C">
        <w:rPr>
          <w:rFonts w:cs="Times New Roman"/>
          <w:sz w:val="28"/>
          <w:szCs w:val="28"/>
        </w:rPr>
        <w:t>P</w:t>
      </w:r>
      <w:r w:rsidR="004B6754">
        <w:rPr>
          <w:rFonts w:cs="Times New Roman"/>
          <w:sz w:val="28"/>
          <w:szCs w:val="28"/>
        </w:rPr>
        <w:t>hysical Principle I</w:t>
      </w:r>
      <w:r w:rsidR="00763AA7">
        <w:rPr>
          <w:rFonts w:cs="Times New Roman"/>
          <w:sz w:val="28"/>
          <w:szCs w:val="28"/>
        </w:rPr>
        <w:t>nvolved – 6:</w:t>
      </w:r>
      <w:r w:rsidR="002D1885" w:rsidRPr="0062586C">
        <w:rPr>
          <w:rFonts w:cs="Times New Roman"/>
          <w:sz w:val="28"/>
          <w:szCs w:val="28"/>
        </w:rPr>
        <w:t>12</w:t>
      </w:r>
    </w:p>
    <w:p w:rsidR="0062586C" w:rsidRPr="004B6754" w:rsidRDefault="0062586C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 w:val="20"/>
          <w:szCs w:val="28"/>
          <w:vertAlign w:val="superscript"/>
        </w:rPr>
      </w:pPr>
    </w:p>
    <w:p w:rsidR="003B4919" w:rsidRPr="0062586C" w:rsidRDefault="004B6754" w:rsidP="005656B7">
      <w:pPr>
        <w:tabs>
          <w:tab w:val="left" w:pos="1440"/>
        </w:tabs>
        <w:autoSpaceDE w:val="0"/>
        <w:autoSpaceDN w:val="0"/>
        <w:adjustRightInd w:val="0"/>
        <w:spacing w:after="0"/>
        <w:ind w:left="81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3B4919" w:rsidRPr="0062586C">
        <w:rPr>
          <w:rFonts w:eastAsiaTheme="minorEastAsia" w:cs="Times New Roman"/>
          <w:szCs w:val="28"/>
        </w:rPr>
        <w:t>Therefore do not let sin reign in your mortal body, that you should obey it in its lusts</w:t>
      </w:r>
    </w:p>
    <w:p w:rsidR="005656B7" w:rsidRPr="005656B7" w:rsidRDefault="005656B7" w:rsidP="00CC65E0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 w:val="20"/>
          <w:szCs w:val="28"/>
        </w:rPr>
      </w:pPr>
    </w:p>
    <w:p w:rsidR="00E83AFC" w:rsidRPr="0062586C" w:rsidRDefault="00E83AFC" w:rsidP="00CC65E0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  <w:r w:rsidRPr="0062586C">
        <w:rPr>
          <w:rFonts w:eastAsiaTheme="minorEastAsia" w:cs="Times New Roman"/>
          <w:szCs w:val="28"/>
        </w:rPr>
        <w:t>Sin expresses</w:t>
      </w:r>
      <w:r w:rsidR="00B5054A" w:rsidRPr="0062586C">
        <w:rPr>
          <w:rFonts w:eastAsiaTheme="minorEastAsia" w:cs="Times New Roman"/>
          <w:szCs w:val="28"/>
        </w:rPr>
        <w:t xml:space="preserve"> itself t</w:t>
      </w:r>
      <w:r w:rsidR="002C4D2A" w:rsidRPr="0062586C">
        <w:rPr>
          <w:rFonts w:eastAsiaTheme="minorEastAsia" w:cs="Times New Roman"/>
          <w:szCs w:val="28"/>
        </w:rPr>
        <w:t>hrough the members of o</w:t>
      </w:r>
      <w:r w:rsidR="00876E30" w:rsidRPr="0062586C">
        <w:rPr>
          <w:rFonts w:eastAsiaTheme="minorEastAsia" w:cs="Times New Roman"/>
          <w:szCs w:val="28"/>
        </w:rPr>
        <w:t>u</w:t>
      </w:r>
      <w:r w:rsidR="002C4D2A" w:rsidRPr="0062586C">
        <w:rPr>
          <w:rFonts w:eastAsiaTheme="minorEastAsia" w:cs="Times New Roman"/>
          <w:szCs w:val="28"/>
        </w:rPr>
        <w:t>r bodies</w:t>
      </w:r>
      <w:r w:rsidR="00876E30" w:rsidRPr="0062586C">
        <w:rPr>
          <w:rFonts w:eastAsiaTheme="minorEastAsia" w:cs="Times New Roman"/>
          <w:szCs w:val="28"/>
        </w:rPr>
        <w:t>.</w:t>
      </w:r>
      <w:r w:rsidR="004B6754">
        <w:rPr>
          <w:rFonts w:eastAsiaTheme="minorEastAsia" w:cs="Times New Roman"/>
          <w:szCs w:val="28"/>
        </w:rPr>
        <w:t>”</w:t>
      </w:r>
    </w:p>
    <w:p w:rsidR="0062586C" w:rsidRPr="005656B7" w:rsidRDefault="0062586C" w:rsidP="00CC65E0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 w:val="20"/>
          <w:szCs w:val="28"/>
        </w:rPr>
      </w:pPr>
    </w:p>
    <w:p w:rsidR="00741EA9" w:rsidRPr="0062586C" w:rsidRDefault="00876E30" w:rsidP="004B6754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  <w:r w:rsidRPr="0062586C">
        <w:rPr>
          <w:rFonts w:eastAsiaTheme="minorEastAsia" w:cs="Times New Roman"/>
          <w:szCs w:val="28"/>
        </w:rPr>
        <w:t>We teach children</w:t>
      </w:r>
      <w:r w:rsidR="004B6754">
        <w:rPr>
          <w:rFonts w:eastAsiaTheme="minorEastAsia" w:cs="Times New Roman"/>
          <w:szCs w:val="28"/>
        </w:rPr>
        <w:t xml:space="preserve"> </w:t>
      </w:r>
      <w:r w:rsidR="00414C95" w:rsidRPr="0062586C">
        <w:rPr>
          <w:rFonts w:eastAsiaTheme="minorEastAsia" w:cs="Times New Roman"/>
          <w:szCs w:val="28"/>
        </w:rPr>
        <w:t>in simple terms</w:t>
      </w:r>
      <w:r w:rsidRPr="0062586C">
        <w:rPr>
          <w:rFonts w:eastAsiaTheme="minorEastAsia" w:cs="Times New Roman"/>
          <w:szCs w:val="28"/>
        </w:rPr>
        <w:t>:</w:t>
      </w:r>
      <w:r w:rsidR="004B6754">
        <w:rPr>
          <w:rFonts w:eastAsiaTheme="minorEastAsia" w:cs="Times New Roman"/>
          <w:szCs w:val="28"/>
        </w:rPr>
        <w:t xml:space="preserve"> </w:t>
      </w:r>
      <w:r w:rsidR="000E26F5" w:rsidRPr="0062586C">
        <w:rPr>
          <w:rFonts w:eastAsiaTheme="minorEastAsia" w:cs="Times New Roman"/>
          <w:szCs w:val="28"/>
        </w:rPr>
        <w:t>Be careful little feet where you go</w:t>
      </w:r>
      <w:r w:rsidR="004B6754">
        <w:rPr>
          <w:rFonts w:eastAsiaTheme="minorEastAsia" w:cs="Times New Roman"/>
          <w:szCs w:val="28"/>
        </w:rPr>
        <w:t>, b</w:t>
      </w:r>
      <w:r w:rsidRPr="0062586C">
        <w:rPr>
          <w:rFonts w:eastAsiaTheme="minorEastAsia" w:cs="Times New Roman"/>
          <w:szCs w:val="28"/>
        </w:rPr>
        <w:t>e careful little hands</w:t>
      </w:r>
      <w:r w:rsidR="000E26F5" w:rsidRPr="0062586C">
        <w:rPr>
          <w:rFonts w:eastAsiaTheme="minorEastAsia" w:cs="Times New Roman"/>
          <w:szCs w:val="28"/>
        </w:rPr>
        <w:t xml:space="preserve"> what you do</w:t>
      </w:r>
      <w:r w:rsidR="004B6754">
        <w:rPr>
          <w:rFonts w:eastAsiaTheme="minorEastAsia" w:cs="Times New Roman"/>
          <w:szCs w:val="28"/>
        </w:rPr>
        <w:t xml:space="preserve">.” -- </w:t>
      </w:r>
      <w:r w:rsidR="00240EDD" w:rsidRPr="0062586C">
        <w:rPr>
          <w:rFonts w:eastAsiaTheme="minorEastAsia" w:cs="Times New Roman"/>
          <w:szCs w:val="28"/>
        </w:rPr>
        <w:t xml:space="preserve">Mouth/ </w:t>
      </w:r>
      <w:r w:rsidR="00020ABE" w:rsidRPr="0062586C">
        <w:rPr>
          <w:rFonts w:eastAsiaTheme="minorEastAsia" w:cs="Times New Roman"/>
          <w:szCs w:val="28"/>
        </w:rPr>
        <w:t xml:space="preserve">ears, </w:t>
      </w:r>
      <w:proofErr w:type="spellStart"/>
      <w:r w:rsidR="00020ABE" w:rsidRPr="0062586C">
        <w:rPr>
          <w:rFonts w:eastAsiaTheme="minorEastAsia" w:cs="Times New Roman"/>
          <w:szCs w:val="28"/>
        </w:rPr>
        <w:t>etc</w:t>
      </w:r>
      <w:proofErr w:type="spellEnd"/>
    </w:p>
    <w:p w:rsidR="004B6754" w:rsidRPr="005656B7" w:rsidRDefault="004B6754" w:rsidP="00CC65E0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 w:val="20"/>
          <w:szCs w:val="28"/>
        </w:rPr>
      </w:pPr>
    </w:p>
    <w:p w:rsidR="004B6754" w:rsidRDefault="006E1470" w:rsidP="004B6754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  <w:r w:rsidRPr="0062586C">
        <w:rPr>
          <w:rFonts w:eastAsiaTheme="minorEastAsia" w:cs="Times New Roman"/>
          <w:szCs w:val="28"/>
        </w:rPr>
        <w:t xml:space="preserve">We teach adults with </w:t>
      </w:r>
      <w:r w:rsidR="00884A81" w:rsidRPr="0062586C">
        <w:rPr>
          <w:rFonts w:eastAsiaTheme="minorEastAsia" w:cs="Times New Roman"/>
          <w:szCs w:val="28"/>
        </w:rPr>
        <w:t>more profound</w:t>
      </w:r>
      <w:r w:rsidR="001E1AC6" w:rsidRPr="0062586C">
        <w:rPr>
          <w:rFonts w:eastAsiaTheme="minorEastAsia" w:cs="Times New Roman"/>
          <w:szCs w:val="28"/>
        </w:rPr>
        <w:t xml:space="preserve"> terms:</w:t>
      </w:r>
      <w:r w:rsidR="004B6754">
        <w:rPr>
          <w:rFonts w:eastAsiaTheme="minorEastAsia" w:cs="Times New Roman"/>
          <w:szCs w:val="28"/>
        </w:rPr>
        <w:t xml:space="preserve"> </w:t>
      </w:r>
      <w:r w:rsidRPr="0062586C">
        <w:rPr>
          <w:rFonts w:eastAsiaTheme="minorEastAsia" w:cs="Times New Roman"/>
          <w:szCs w:val="28"/>
        </w:rPr>
        <w:t>“</w:t>
      </w:r>
      <w:r w:rsidR="00020ABE" w:rsidRPr="0062586C">
        <w:rPr>
          <w:rFonts w:eastAsiaTheme="minorEastAsia" w:cs="Times New Roman"/>
          <w:szCs w:val="28"/>
        </w:rPr>
        <w:t>The Three Monkeys</w:t>
      </w:r>
      <w:r w:rsidRPr="0062586C">
        <w:rPr>
          <w:rFonts w:eastAsiaTheme="minorEastAsia" w:cs="Times New Roman"/>
          <w:szCs w:val="28"/>
        </w:rPr>
        <w:t>”</w:t>
      </w:r>
    </w:p>
    <w:p w:rsidR="004B6754" w:rsidRPr="005656B7" w:rsidRDefault="004B6754" w:rsidP="004B6754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 w:val="20"/>
          <w:szCs w:val="28"/>
        </w:rPr>
      </w:pPr>
    </w:p>
    <w:p w:rsidR="00255134" w:rsidRPr="0062586C" w:rsidRDefault="00255134" w:rsidP="004B6754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  <w:r w:rsidRPr="0062586C">
        <w:rPr>
          <w:rFonts w:eastAsiaTheme="minorEastAsia" w:cs="Times New Roman"/>
          <w:szCs w:val="28"/>
        </w:rPr>
        <w:t>How do we do that?</w:t>
      </w:r>
    </w:p>
    <w:p w:rsidR="004B6754" w:rsidRPr="003063D2" w:rsidRDefault="004B6754" w:rsidP="00CC65E0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 w:val="20"/>
          <w:szCs w:val="28"/>
        </w:rPr>
      </w:pPr>
    </w:p>
    <w:p w:rsidR="008A520C" w:rsidRPr="0062586C" w:rsidRDefault="00642DF4" w:rsidP="004B6754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  <w:r w:rsidRPr="0062586C">
        <w:rPr>
          <w:rFonts w:eastAsiaTheme="minorEastAsia" w:cs="Times New Roman"/>
          <w:szCs w:val="28"/>
        </w:rPr>
        <w:t>Unbelievers</w:t>
      </w:r>
      <w:r w:rsidR="008A520C" w:rsidRPr="0062586C">
        <w:rPr>
          <w:rFonts w:eastAsiaTheme="minorEastAsia" w:cs="Times New Roman"/>
          <w:szCs w:val="28"/>
        </w:rPr>
        <w:t xml:space="preserve"> have no</w:t>
      </w:r>
      <w:r w:rsidR="004B6754">
        <w:rPr>
          <w:rFonts w:eastAsiaTheme="minorEastAsia" w:cs="Times New Roman"/>
          <w:szCs w:val="28"/>
        </w:rPr>
        <w:t xml:space="preserve"> choice; they are slaves to sin! </w:t>
      </w:r>
      <w:r w:rsidR="00E86E01" w:rsidRPr="0062586C">
        <w:rPr>
          <w:rFonts w:eastAsiaTheme="minorEastAsia" w:cs="Times New Roman"/>
          <w:szCs w:val="28"/>
        </w:rPr>
        <w:t>Believers do have a choice</w:t>
      </w:r>
      <w:r w:rsidR="00F41DC3" w:rsidRPr="0062586C">
        <w:rPr>
          <w:rFonts w:eastAsiaTheme="minorEastAsia" w:cs="Times New Roman"/>
          <w:szCs w:val="28"/>
        </w:rPr>
        <w:t xml:space="preserve">? </w:t>
      </w:r>
      <w:r w:rsidR="00E86E01" w:rsidRPr="0062586C">
        <w:rPr>
          <w:rFonts w:eastAsiaTheme="minorEastAsia" w:cs="Times New Roman"/>
          <w:szCs w:val="28"/>
        </w:rPr>
        <w:t>-</w:t>
      </w:r>
      <w:r w:rsidR="00763AA7">
        <w:rPr>
          <w:rFonts w:eastAsiaTheme="minorEastAsia" w:cs="Times New Roman"/>
          <w:szCs w:val="28"/>
        </w:rPr>
        <w:t xml:space="preserve"> </w:t>
      </w:r>
      <w:r w:rsidR="00E86E01" w:rsidRPr="0062586C">
        <w:rPr>
          <w:rFonts w:eastAsiaTheme="minorEastAsia" w:cs="Times New Roman"/>
          <w:szCs w:val="28"/>
        </w:rPr>
        <w:t>see v</w:t>
      </w:r>
      <w:r w:rsidR="00763AA7">
        <w:rPr>
          <w:rFonts w:eastAsiaTheme="minorEastAsia" w:cs="Times New Roman"/>
          <w:szCs w:val="28"/>
        </w:rPr>
        <w:t xml:space="preserve">. </w:t>
      </w:r>
      <w:r w:rsidR="00E86E01" w:rsidRPr="0062586C">
        <w:rPr>
          <w:rFonts w:eastAsiaTheme="minorEastAsia" w:cs="Times New Roman"/>
          <w:szCs w:val="28"/>
        </w:rPr>
        <w:t>13</w:t>
      </w:r>
      <w:r w:rsidR="004B6754">
        <w:rPr>
          <w:rFonts w:eastAsiaTheme="minorEastAsia" w:cs="Times New Roman"/>
          <w:szCs w:val="28"/>
        </w:rPr>
        <w:t>.</w:t>
      </w:r>
    </w:p>
    <w:p w:rsidR="0062586C" w:rsidRPr="007E3EC1" w:rsidRDefault="0062586C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 w:val="22"/>
          <w:szCs w:val="28"/>
        </w:rPr>
      </w:pPr>
    </w:p>
    <w:p w:rsidR="00791774" w:rsidRPr="0062586C" w:rsidRDefault="004D7878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8"/>
          <w:szCs w:val="28"/>
        </w:rPr>
      </w:pPr>
      <w:r w:rsidRPr="0062586C">
        <w:rPr>
          <w:rFonts w:eastAsiaTheme="minorEastAsia" w:cs="Times New Roman"/>
          <w:sz w:val="28"/>
          <w:szCs w:val="28"/>
        </w:rPr>
        <w:t>B</w:t>
      </w:r>
      <w:r w:rsidR="00791774" w:rsidRPr="0062586C">
        <w:rPr>
          <w:rFonts w:eastAsiaTheme="minorEastAsia" w:cs="Times New Roman"/>
          <w:sz w:val="28"/>
          <w:szCs w:val="28"/>
        </w:rPr>
        <w:t xml:space="preserve">. </w:t>
      </w:r>
      <w:r w:rsidR="001A3EE6" w:rsidRPr="0062586C">
        <w:rPr>
          <w:rFonts w:eastAsiaTheme="minorEastAsia" w:cs="Times New Roman"/>
          <w:sz w:val="28"/>
          <w:szCs w:val="28"/>
        </w:rPr>
        <w:t>A</w:t>
      </w:r>
      <w:r w:rsidR="004B6754">
        <w:rPr>
          <w:rFonts w:cs="Times New Roman"/>
          <w:sz w:val="28"/>
          <w:szCs w:val="28"/>
        </w:rPr>
        <w:t xml:space="preserve"> M</w:t>
      </w:r>
      <w:r w:rsidR="00763AA7">
        <w:rPr>
          <w:rFonts w:cs="Times New Roman"/>
          <w:sz w:val="28"/>
          <w:szCs w:val="28"/>
        </w:rPr>
        <w:t xml:space="preserve">oral </w:t>
      </w:r>
      <w:r w:rsidR="004B6754">
        <w:rPr>
          <w:rFonts w:cs="Times New Roman"/>
          <w:sz w:val="28"/>
          <w:szCs w:val="28"/>
        </w:rPr>
        <w:t>Principle I</w:t>
      </w:r>
      <w:r w:rsidR="00763AA7">
        <w:rPr>
          <w:rFonts w:cs="Times New Roman"/>
          <w:sz w:val="28"/>
          <w:szCs w:val="28"/>
        </w:rPr>
        <w:t>nvolved – 6:</w:t>
      </w:r>
      <w:r w:rsidR="00A45F81" w:rsidRPr="0062586C">
        <w:rPr>
          <w:rFonts w:cs="Times New Roman"/>
          <w:sz w:val="28"/>
          <w:szCs w:val="28"/>
        </w:rPr>
        <w:t>13</w:t>
      </w:r>
      <w:r w:rsidR="00C00D86" w:rsidRPr="0062586C">
        <w:rPr>
          <w:rFonts w:cs="Times New Roman"/>
          <w:sz w:val="28"/>
          <w:szCs w:val="28"/>
        </w:rPr>
        <w:t>a</w:t>
      </w:r>
    </w:p>
    <w:p w:rsidR="0062586C" w:rsidRPr="004B6754" w:rsidRDefault="0062586C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 w:val="20"/>
          <w:szCs w:val="28"/>
          <w:vertAlign w:val="superscript"/>
        </w:rPr>
      </w:pPr>
    </w:p>
    <w:p w:rsidR="003C78DE" w:rsidRDefault="004B6754" w:rsidP="00763AA7">
      <w:pPr>
        <w:tabs>
          <w:tab w:val="left" w:pos="1440"/>
        </w:tabs>
        <w:autoSpaceDE w:val="0"/>
        <w:autoSpaceDN w:val="0"/>
        <w:adjustRightInd w:val="0"/>
        <w:spacing w:after="0"/>
        <w:ind w:left="81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1976A4" w:rsidRPr="0062586C">
        <w:rPr>
          <w:rFonts w:eastAsiaTheme="minorEastAsia" w:cs="Times New Roman"/>
          <w:szCs w:val="28"/>
        </w:rPr>
        <w:t xml:space="preserve">And do not present your members </w:t>
      </w:r>
      <w:r w:rsidR="001976A4" w:rsidRPr="0062586C">
        <w:rPr>
          <w:rFonts w:eastAsiaTheme="minorEastAsia" w:cs="Times New Roman"/>
          <w:i/>
          <w:szCs w:val="28"/>
        </w:rPr>
        <w:t>as</w:t>
      </w:r>
      <w:r w:rsidR="001976A4" w:rsidRPr="0062586C">
        <w:rPr>
          <w:rFonts w:eastAsiaTheme="minorEastAsia" w:cs="Times New Roman"/>
          <w:szCs w:val="28"/>
        </w:rPr>
        <w:t xml:space="preserve"> instrum</w:t>
      </w:r>
      <w:r>
        <w:rPr>
          <w:rFonts w:eastAsiaTheme="minorEastAsia" w:cs="Times New Roman"/>
          <w:szCs w:val="28"/>
        </w:rPr>
        <w:t>ents of unrighteousness to sin,”</w:t>
      </w:r>
    </w:p>
    <w:p w:rsidR="004B6754" w:rsidRPr="0062586C" w:rsidRDefault="004B6754" w:rsidP="00763AA7">
      <w:pPr>
        <w:tabs>
          <w:tab w:val="left" w:pos="1440"/>
        </w:tabs>
        <w:autoSpaceDE w:val="0"/>
        <w:autoSpaceDN w:val="0"/>
        <w:adjustRightInd w:val="0"/>
        <w:spacing w:after="0"/>
        <w:ind w:left="810"/>
        <w:jc w:val="both"/>
        <w:rPr>
          <w:rFonts w:eastAsiaTheme="minorEastAsia" w:cs="Times New Roman"/>
          <w:szCs w:val="28"/>
        </w:rPr>
      </w:pPr>
    </w:p>
    <w:p w:rsidR="00AE3B2C" w:rsidRPr="0062586C" w:rsidRDefault="00CF6519" w:rsidP="004B6754">
      <w:pPr>
        <w:tabs>
          <w:tab w:val="left" w:pos="1440"/>
        </w:tabs>
        <w:autoSpaceDE w:val="0"/>
        <w:autoSpaceDN w:val="0"/>
        <w:adjustRightInd w:val="0"/>
        <w:spacing w:after="0"/>
        <w:ind w:left="810"/>
        <w:jc w:val="both"/>
        <w:rPr>
          <w:rFonts w:eastAsiaTheme="minorEastAsia" w:cs="Times New Roman"/>
          <w:szCs w:val="28"/>
        </w:rPr>
      </w:pPr>
      <w:r w:rsidRPr="0062586C">
        <w:rPr>
          <w:rFonts w:eastAsiaTheme="minorEastAsia" w:cs="Times New Roman"/>
          <w:szCs w:val="28"/>
        </w:rPr>
        <w:t>You are responsible f</w:t>
      </w:r>
      <w:r w:rsidR="0084505D" w:rsidRPr="0062586C">
        <w:rPr>
          <w:rFonts w:eastAsiaTheme="minorEastAsia" w:cs="Times New Roman"/>
          <w:szCs w:val="28"/>
        </w:rPr>
        <w:t>o</w:t>
      </w:r>
      <w:r w:rsidRPr="0062586C">
        <w:rPr>
          <w:rFonts w:eastAsiaTheme="minorEastAsia" w:cs="Times New Roman"/>
          <w:szCs w:val="28"/>
        </w:rPr>
        <w:t xml:space="preserve">r </w:t>
      </w:r>
      <w:r w:rsidR="0084505D" w:rsidRPr="0062586C">
        <w:rPr>
          <w:rFonts w:eastAsiaTheme="minorEastAsia" w:cs="Times New Roman"/>
          <w:szCs w:val="28"/>
        </w:rPr>
        <w:t xml:space="preserve">what </w:t>
      </w:r>
      <w:r w:rsidRPr="0062586C">
        <w:rPr>
          <w:rFonts w:eastAsiaTheme="minorEastAsia" w:cs="Times New Roman"/>
          <w:szCs w:val="28"/>
        </w:rPr>
        <w:t>your members</w:t>
      </w:r>
      <w:r w:rsidR="0084505D" w:rsidRPr="0062586C">
        <w:rPr>
          <w:rFonts w:eastAsiaTheme="minorEastAsia" w:cs="Times New Roman"/>
          <w:szCs w:val="28"/>
        </w:rPr>
        <w:t xml:space="preserve"> do.</w:t>
      </w:r>
      <w:r w:rsidR="004B6754">
        <w:rPr>
          <w:rFonts w:eastAsiaTheme="minorEastAsia" w:cs="Times New Roman"/>
          <w:szCs w:val="28"/>
        </w:rPr>
        <w:t xml:space="preserve"> </w:t>
      </w:r>
      <w:r w:rsidR="0084505D" w:rsidRPr="0062586C">
        <w:rPr>
          <w:rFonts w:eastAsiaTheme="minorEastAsia" w:cs="Times New Roman"/>
          <w:szCs w:val="28"/>
        </w:rPr>
        <w:t xml:space="preserve">As an unbeliever, you </w:t>
      </w:r>
      <w:r w:rsidR="00172E2C" w:rsidRPr="0062586C">
        <w:rPr>
          <w:rFonts w:eastAsiaTheme="minorEastAsia" w:cs="Times New Roman"/>
          <w:szCs w:val="28"/>
        </w:rPr>
        <w:t xml:space="preserve">were </w:t>
      </w:r>
      <w:r w:rsidR="0084505D" w:rsidRPr="0062586C">
        <w:rPr>
          <w:rFonts w:eastAsiaTheme="minorEastAsia" w:cs="Times New Roman"/>
          <w:szCs w:val="28"/>
        </w:rPr>
        <w:t xml:space="preserve">at the mercy of </w:t>
      </w:r>
      <w:r w:rsidR="00F72732" w:rsidRPr="0062586C">
        <w:rPr>
          <w:rFonts w:eastAsiaTheme="minorEastAsia" w:cs="Times New Roman"/>
          <w:szCs w:val="28"/>
        </w:rPr>
        <w:t>sin – under the law. You can’t keep the law. So you sin</w:t>
      </w:r>
      <w:r w:rsidR="00AE3B2C" w:rsidRPr="0062586C">
        <w:rPr>
          <w:rFonts w:eastAsiaTheme="minorEastAsia" w:cs="Times New Roman"/>
          <w:szCs w:val="28"/>
        </w:rPr>
        <w:t>. Not just you, but everyone is in that same boat:</w:t>
      </w:r>
      <w:r w:rsidR="004B6754">
        <w:rPr>
          <w:rFonts w:eastAsiaTheme="minorEastAsia" w:cs="Times New Roman"/>
          <w:szCs w:val="28"/>
        </w:rPr>
        <w:t xml:space="preserve"> </w:t>
      </w:r>
      <w:r w:rsidR="00AE3B2C" w:rsidRPr="0062586C">
        <w:rPr>
          <w:rFonts w:eastAsiaTheme="minorEastAsia" w:cs="Times New Roman"/>
          <w:szCs w:val="28"/>
        </w:rPr>
        <w:t xml:space="preserve">All </w:t>
      </w:r>
      <w:r w:rsidR="00CC5DA2" w:rsidRPr="0062586C">
        <w:rPr>
          <w:rFonts w:eastAsiaTheme="minorEastAsia" w:cs="Times New Roman"/>
          <w:szCs w:val="28"/>
        </w:rPr>
        <w:t>sinned in Adam and all commit sin.</w:t>
      </w:r>
    </w:p>
    <w:p w:rsidR="003C78DE" w:rsidRPr="0062586C" w:rsidRDefault="003C78DE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</w:p>
    <w:p w:rsidR="00A45F81" w:rsidRPr="0062586C" w:rsidRDefault="0076015F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8"/>
          <w:szCs w:val="28"/>
        </w:rPr>
      </w:pPr>
      <w:r w:rsidRPr="0062586C">
        <w:rPr>
          <w:rFonts w:eastAsiaTheme="minorEastAsia" w:cs="Times New Roman"/>
          <w:sz w:val="28"/>
          <w:szCs w:val="28"/>
        </w:rPr>
        <w:t>C</w:t>
      </w:r>
      <w:r w:rsidR="00A45F81" w:rsidRPr="0062586C">
        <w:rPr>
          <w:rFonts w:eastAsiaTheme="minorEastAsia" w:cs="Times New Roman"/>
          <w:sz w:val="28"/>
          <w:szCs w:val="28"/>
        </w:rPr>
        <w:t>.</w:t>
      </w:r>
      <w:r w:rsidR="0062586C">
        <w:rPr>
          <w:rFonts w:eastAsiaTheme="minorEastAsia" w:cs="Times New Roman"/>
          <w:sz w:val="28"/>
          <w:szCs w:val="28"/>
        </w:rPr>
        <w:t xml:space="preserve"> </w:t>
      </w:r>
      <w:r w:rsidR="00E865E8" w:rsidRPr="0062586C">
        <w:rPr>
          <w:rFonts w:eastAsiaTheme="minorEastAsia" w:cs="Times New Roman"/>
          <w:sz w:val="28"/>
          <w:szCs w:val="28"/>
        </w:rPr>
        <w:t>A</w:t>
      </w:r>
      <w:r w:rsidR="0062586C">
        <w:rPr>
          <w:rFonts w:eastAsiaTheme="minorEastAsia" w:cs="Times New Roman"/>
          <w:sz w:val="28"/>
          <w:szCs w:val="28"/>
        </w:rPr>
        <w:t xml:space="preserve"> </w:t>
      </w:r>
      <w:r w:rsidR="0062586C">
        <w:rPr>
          <w:rFonts w:cs="Times New Roman"/>
          <w:sz w:val="28"/>
          <w:szCs w:val="28"/>
        </w:rPr>
        <w:t>S</w:t>
      </w:r>
      <w:r w:rsidR="004D7878" w:rsidRPr="0062586C">
        <w:rPr>
          <w:rFonts w:cs="Times New Roman"/>
          <w:sz w:val="28"/>
          <w:szCs w:val="28"/>
        </w:rPr>
        <w:t>piritual</w:t>
      </w:r>
      <w:r w:rsidR="0062586C">
        <w:rPr>
          <w:rFonts w:cs="Times New Roman"/>
          <w:sz w:val="28"/>
          <w:szCs w:val="28"/>
        </w:rPr>
        <w:t xml:space="preserve"> Principle Involved – 6:</w:t>
      </w:r>
      <w:r w:rsidR="00EC5E3C" w:rsidRPr="0062586C">
        <w:rPr>
          <w:rFonts w:cs="Times New Roman"/>
          <w:sz w:val="28"/>
          <w:szCs w:val="28"/>
        </w:rPr>
        <w:t>13b</w:t>
      </w:r>
      <w:r w:rsidR="003632AB" w:rsidRPr="0062586C">
        <w:rPr>
          <w:rFonts w:cs="Times New Roman"/>
          <w:sz w:val="28"/>
          <w:szCs w:val="28"/>
        </w:rPr>
        <w:t>-</w:t>
      </w:r>
      <w:r w:rsidRPr="0062586C">
        <w:rPr>
          <w:rFonts w:cs="Times New Roman"/>
          <w:sz w:val="28"/>
          <w:szCs w:val="28"/>
        </w:rPr>
        <w:t>14</w:t>
      </w:r>
    </w:p>
    <w:p w:rsidR="0062586C" w:rsidRPr="004B6754" w:rsidRDefault="00522AE3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 w:val="20"/>
          <w:szCs w:val="28"/>
        </w:rPr>
      </w:pPr>
      <w:r w:rsidRPr="004B6754">
        <w:rPr>
          <w:rFonts w:eastAsiaTheme="minorEastAsia" w:cs="Times New Roman"/>
          <w:sz w:val="20"/>
          <w:szCs w:val="28"/>
        </w:rPr>
        <w:tab/>
      </w:r>
      <w:r w:rsidRPr="004B6754">
        <w:rPr>
          <w:rFonts w:eastAsiaTheme="minorEastAsia" w:cs="Times New Roman"/>
          <w:sz w:val="20"/>
          <w:szCs w:val="28"/>
        </w:rPr>
        <w:tab/>
      </w:r>
    </w:p>
    <w:p w:rsidR="00B7745F" w:rsidRPr="00CC65E0" w:rsidRDefault="005B515E" w:rsidP="004B6754">
      <w:pPr>
        <w:pStyle w:val="ListParagraph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/>
        <w:ind w:left="990" w:hanging="270"/>
        <w:jc w:val="both"/>
        <w:rPr>
          <w:rFonts w:cs="Times New Roman"/>
          <w:sz w:val="28"/>
          <w:szCs w:val="28"/>
        </w:rPr>
      </w:pPr>
      <w:r w:rsidRPr="00CC65E0">
        <w:rPr>
          <w:rFonts w:cs="Times New Roman"/>
          <w:sz w:val="28"/>
          <w:szCs w:val="28"/>
        </w:rPr>
        <w:t>G</w:t>
      </w:r>
      <w:r w:rsidR="004B6754">
        <w:rPr>
          <w:rFonts w:cs="Times New Roman"/>
          <w:sz w:val="28"/>
          <w:szCs w:val="28"/>
        </w:rPr>
        <w:t>ive in to God’s W</w:t>
      </w:r>
      <w:r w:rsidR="00763AA7">
        <w:rPr>
          <w:rFonts w:cs="Times New Roman"/>
          <w:sz w:val="28"/>
          <w:szCs w:val="28"/>
        </w:rPr>
        <w:t>ill – 6:</w:t>
      </w:r>
      <w:r w:rsidR="00B7745F" w:rsidRPr="00CC65E0">
        <w:rPr>
          <w:rFonts w:cs="Times New Roman"/>
          <w:sz w:val="28"/>
          <w:szCs w:val="28"/>
        </w:rPr>
        <w:t>13b</w:t>
      </w:r>
    </w:p>
    <w:p w:rsidR="0062586C" w:rsidRPr="003063D2" w:rsidRDefault="0062586C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1080"/>
        <w:jc w:val="both"/>
        <w:rPr>
          <w:rFonts w:cs="Times New Roman"/>
          <w:sz w:val="20"/>
          <w:szCs w:val="28"/>
        </w:rPr>
      </w:pPr>
    </w:p>
    <w:p w:rsidR="00522AE3" w:rsidRPr="00CC65E0" w:rsidRDefault="00522AE3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1080"/>
        <w:jc w:val="both"/>
        <w:rPr>
          <w:rFonts w:cs="Times New Roman"/>
          <w:szCs w:val="28"/>
        </w:rPr>
      </w:pPr>
      <w:r w:rsidRPr="00CC65E0">
        <w:rPr>
          <w:rFonts w:cs="Times New Roman"/>
          <w:szCs w:val="28"/>
        </w:rPr>
        <w:t>“</w:t>
      </w:r>
      <w:r w:rsidR="00B7745F" w:rsidRPr="00CC65E0">
        <w:rPr>
          <w:rFonts w:cs="Times New Roman"/>
          <w:szCs w:val="28"/>
        </w:rPr>
        <w:t>Present</w:t>
      </w:r>
      <w:r w:rsidRPr="00CC65E0">
        <w:rPr>
          <w:rFonts w:cs="Times New Roman"/>
          <w:szCs w:val="28"/>
        </w:rPr>
        <w:t xml:space="preserve"> yourselves unto God, as those that are alive from the dead, and your members as instruments of righteousness unto God” </w:t>
      </w:r>
    </w:p>
    <w:p w:rsidR="004B6754" w:rsidRPr="005656B7" w:rsidRDefault="004B6754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 w:val="20"/>
          <w:szCs w:val="28"/>
        </w:rPr>
      </w:pPr>
    </w:p>
    <w:p w:rsidR="00897C83" w:rsidRPr="00CC65E0" w:rsidRDefault="006D3033" w:rsidP="004B6754">
      <w:pPr>
        <w:tabs>
          <w:tab w:val="left" w:pos="1440"/>
        </w:tabs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  <w:r w:rsidRPr="00CC65E0">
        <w:rPr>
          <w:rFonts w:eastAsiaTheme="minorEastAsia" w:cs="Times New Roman"/>
          <w:szCs w:val="28"/>
        </w:rPr>
        <w:t xml:space="preserve">You make </w:t>
      </w:r>
      <w:r w:rsidR="00EA7074" w:rsidRPr="00CC65E0">
        <w:rPr>
          <w:rFonts w:eastAsiaTheme="minorEastAsia" w:cs="Times New Roman"/>
          <w:szCs w:val="28"/>
        </w:rPr>
        <w:t>this</w:t>
      </w:r>
      <w:r w:rsidRPr="00CC65E0">
        <w:rPr>
          <w:rFonts w:eastAsiaTheme="minorEastAsia" w:cs="Times New Roman"/>
          <w:szCs w:val="28"/>
        </w:rPr>
        <w:t xml:space="preserve"> decision after salvation</w:t>
      </w:r>
      <w:r w:rsidR="00EA7074" w:rsidRPr="00CC65E0">
        <w:rPr>
          <w:rFonts w:eastAsiaTheme="minorEastAsia" w:cs="Times New Roman"/>
          <w:szCs w:val="28"/>
        </w:rPr>
        <w:t>.</w:t>
      </w:r>
      <w:r w:rsidR="004B6754">
        <w:rPr>
          <w:rFonts w:eastAsiaTheme="minorEastAsia" w:cs="Times New Roman"/>
          <w:szCs w:val="28"/>
        </w:rPr>
        <w:t xml:space="preserve"> </w:t>
      </w:r>
      <w:r w:rsidRPr="00CC65E0">
        <w:rPr>
          <w:rFonts w:eastAsiaTheme="minorEastAsia" w:cs="Times New Roman"/>
          <w:szCs w:val="28"/>
        </w:rPr>
        <w:t>Paul tells us how to present ourselves (foll</w:t>
      </w:r>
      <w:r w:rsidR="004B6754">
        <w:rPr>
          <w:rFonts w:eastAsiaTheme="minorEastAsia" w:cs="Times New Roman"/>
          <w:szCs w:val="28"/>
        </w:rPr>
        <w:t>owing salvation) in Romans</w:t>
      </w:r>
      <w:r w:rsidR="00763AA7">
        <w:rPr>
          <w:rFonts w:eastAsiaTheme="minorEastAsia" w:cs="Times New Roman"/>
          <w:szCs w:val="28"/>
        </w:rPr>
        <w:t xml:space="preserve"> 12:1-2</w:t>
      </w:r>
      <w:r w:rsidR="004B6754">
        <w:rPr>
          <w:rFonts w:eastAsiaTheme="minorEastAsia" w:cs="Times New Roman"/>
          <w:szCs w:val="28"/>
        </w:rPr>
        <w:t xml:space="preserve">. </w:t>
      </w:r>
      <w:r w:rsidRPr="00CC65E0">
        <w:rPr>
          <w:rFonts w:eastAsiaTheme="minorEastAsia" w:cs="Times New Roman"/>
          <w:szCs w:val="28"/>
        </w:rPr>
        <w:t>You make the decision; I will serve sin, or I will serve God.</w:t>
      </w:r>
      <w:r w:rsidR="004B6754">
        <w:rPr>
          <w:rFonts w:eastAsiaTheme="minorEastAsia" w:cs="Times New Roman"/>
          <w:szCs w:val="28"/>
        </w:rPr>
        <w:t xml:space="preserve"> </w:t>
      </w:r>
      <w:r w:rsidR="00587CD2" w:rsidRPr="00CC65E0">
        <w:rPr>
          <w:rFonts w:eastAsiaTheme="minorEastAsia" w:cs="Times New Roman"/>
          <w:szCs w:val="28"/>
        </w:rPr>
        <w:t>The decision is one</w:t>
      </w:r>
      <w:r w:rsidR="00344651" w:rsidRPr="00CC65E0">
        <w:rPr>
          <w:rFonts w:eastAsiaTheme="minorEastAsia" w:cs="Times New Roman"/>
          <w:szCs w:val="28"/>
        </w:rPr>
        <w:t>-</w:t>
      </w:r>
      <w:r w:rsidR="00587CD2" w:rsidRPr="00CC65E0">
        <w:rPr>
          <w:rFonts w:eastAsiaTheme="minorEastAsia" w:cs="Times New Roman"/>
          <w:szCs w:val="28"/>
        </w:rPr>
        <w:t>time decision</w:t>
      </w:r>
      <w:r w:rsidR="00F52CB7" w:rsidRPr="00CC65E0">
        <w:rPr>
          <w:rFonts w:eastAsiaTheme="minorEastAsia" w:cs="Times New Roman"/>
          <w:szCs w:val="28"/>
        </w:rPr>
        <w:t>.</w:t>
      </w:r>
      <w:r w:rsidR="004B6754">
        <w:rPr>
          <w:rFonts w:eastAsiaTheme="minorEastAsia" w:cs="Times New Roman"/>
          <w:szCs w:val="28"/>
        </w:rPr>
        <w:t xml:space="preserve"> </w:t>
      </w:r>
      <w:r w:rsidR="00F52CB7" w:rsidRPr="00CC65E0">
        <w:rPr>
          <w:rFonts w:eastAsiaTheme="minorEastAsia" w:cs="Times New Roman"/>
          <w:szCs w:val="28"/>
        </w:rPr>
        <w:t>From then on</w:t>
      </w:r>
      <w:r w:rsidR="003E6424" w:rsidRPr="00CC65E0">
        <w:rPr>
          <w:rFonts w:eastAsiaTheme="minorEastAsia" w:cs="Times New Roman"/>
          <w:szCs w:val="28"/>
        </w:rPr>
        <w:t xml:space="preserve"> I </w:t>
      </w:r>
      <w:r w:rsidR="006B4076" w:rsidRPr="00CC65E0">
        <w:rPr>
          <w:rFonts w:eastAsiaTheme="minorEastAsia" w:cs="Times New Roman"/>
          <w:szCs w:val="28"/>
        </w:rPr>
        <w:t>face</w:t>
      </w:r>
      <w:r w:rsidR="003E6424" w:rsidRPr="00CC65E0">
        <w:rPr>
          <w:rFonts w:eastAsiaTheme="minorEastAsia" w:cs="Times New Roman"/>
          <w:szCs w:val="28"/>
        </w:rPr>
        <w:t xml:space="preserve"> each temptation </w:t>
      </w:r>
      <w:r w:rsidR="006B4076" w:rsidRPr="00CC65E0">
        <w:rPr>
          <w:rFonts w:eastAsiaTheme="minorEastAsia" w:cs="Times New Roman"/>
          <w:szCs w:val="28"/>
        </w:rPr>
        <w:t xml:space="preserve">based on </w:t>
      </w:r>
      <w:r w:rsidR="003E6424" w:rsidRPr="00CC65E0">
        <w:rPr>
          <w:rFonts w:eastAsiaTheme="minorEastAsia" w:cs="Times New Roman"/>
          <w:szCs w:val="28"/>
        </w:rPr>
        <w:t>that decision.</w:t>
      </w:r>
    </w:p>
    <w:p w:rsidR="00BA38FE" w:rsidRPr="005656B7" w:rsidRDefault="00BA38FE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 w:val="20"/>
          <w:szCs w:val="28"/>
        </w:rPr>
      </w:pPr>
    </w:p>
    <w:p w:rsidR="00763AA7" w:rsidRDefault="003063D2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  <w:vertAlign w:val="superscript"/>
        </w:rPr>
      </w:pPr>
      <w:r>
        <w:rPr>
          <w:rFonts w:eastAsiaTheme="minorEastAsia" w:cs="Times New Roman"/>
          <w:szCs w:val="28"/>
        </w:rPr>
        <w:t>I Corinthians</w:t>
      </w:r>
      <w:r w:rsidR="00763AA7">
        <w:rPr>
          <w:rFonts w:eastAsiaTheme="minorEastAsia" w:cs="Times New Roman"/>
          <w:szCs w:val="28"/>
        </w:rPr>
        <w:t xml:space="preserve"> 9:25-27</w:t>
      </w:r>
    </w:p>
    <w:p w:rsidR="006D3033" w:rsidRPr="00CC65E0" w:rsidRDefault="00763AA7" w:rsidP="003063D2">
      <w:pPr>
        <w:tabs>
          <w:tab w:val="left" w:pos="1440"/>
        </w:tabs>
        <w:autoSpaceDE w:val="0"/>
        <w:autoSpaceDN w:val="0"/>
        <w:adjustRightInd w:val="0"/>
        <w:spacing w:after="0"/>
        <w:ind w:left="117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6D3033" w:rsidRPr="00CC65E0">
        <w:rPr>
          <w:rFonts w:eastAsiaTheme="minorEastAsia" w:cs="Times New Roman"/>
          <w:szCs w:val="28"/>
        </w:rPr>
        <w:t xml:space="preserve">And everyone who competes </w:t>
      </w:r>
      <w:r w:rsidR="006D3033" w:rsidRPr="00CC65E0">
        <w:rPr>
          <w:rFonts w:eastAsiaTheme="minorEastAsia" w:cs="Times New Roman"/>
          <w:i/>
          <w:szCs w:val="28"/>
        </w:rPr>
        <w:t>for the prize</w:t>
      </w:r>
      <w:r w:rsidR="006D3033" w:rsidRPr="00CC65E0">
        <w:rPr>
          <w:rFonts w:eastAsiaTheme="minorEastAsia" w:cs="Times New Roman"/>
          <w:szCs w:val="28"/>
        </w:rPr>
        <w:t xml:space="preserve"> is temperate in all things. </w:t>
      </w:r>
      <w:proofErr w:type="gramStart"/>
      <w:r w:rsidR="006D3033" w:rsidRPr="00CC65E0">
        <w:rPr>
          <w:rFonts w:eastAsiaTheme="minorEastAsia" w:cs="Times New Roman"/>
          <w:szCs w:val="28"/>
        </w:rPr>
        <w:t>they</w:t>
      </w:r>
      <w:proofErr w:type="gramEnd"/>
      <w:r w:rsidR="006D3033" w:rsidRPr="00CC65E0">
        <w:rPr>
          <w:rFonts w:eastAsiaTheme="minorEastAsia" w:cs="Times New Roman"/>
          <w:szCs w:val="28"/>
        </w:rPr>
        <w:t xml:space="preserve"> </w:t>
      </w:r>
      <w:r w:rsidR="006D3033" w:rsidRPr="00CC65E0">
        <w:rPr>
          <w:rFonts w:eastAsiaTheme="minorEastAsia" w:cs="Times New Roman"/>
          <w:i/>
          <w:szCs w:val="28"/>
        </w:rPr>
        <w:t>do it</w:t>
      </w:r>
      <w:r w:rsidR="006D3033" w:rsidRPr="00CC65E0">
        <w:rPr>
          <w:rFonts w:eastAsiaTheme="minorEastAsia" w:cs="Times New Roman"/>
          <w:szCs w:val="28"/>
        </w:rPr>
        <w:t xml:space="preserve"> to obtain a perishable crown, but we </w:t>
      </w:r>
      <w:r w:rsidR="006D3033" w:rsidRPr="00CC65E0">
        <w:rPr>
          <w:rFonts w:eastAsiaTheme="minorEastAsia" w:cs="Times New Roman"/>
          <w:i/>
          <w:szCs w:val="28"/>
        </w:rPr>
        <w:t>for</w:t>
      </w:r>
      <w:r w:rsidR="006D3033" w:rsidRPr="00CC65E0">
        <w:rPr>
          <w:rFonts w:eastAsiaTheme="minorEastAsia" w:cs="Times New Roman"/>
          <w:szCs w:val="28"/>
        </w:rPr>
        <w:t xml:space="preserve"> an imperishable </w:t>
      </w:r>
      <w:r w:rsidR="006D3033" w:rsidRPr="00CC65E0">
        <w:rPr>
          <w:rFonts w:eastAsiaTheme="minorEastAsia" w:cs="Times New Roman"/>
          <w:i/>
          <w:szCs w:val="28"/>
        </w:rPr>
        <w:t>crown</w:t>
      </w:r>
      <w:r>
        <w:rPr>
          <w:rFonts w:eastAsiaTheme="minorEastAsia" w:cs="Times New Roman"/>
          <w:szCs w:val="28"/>
        </w:rPr>
        <w:t xml:space="preserve">. </w:t>
      </w:r>
      <w:r w:rsidR="006D3033" w:rsidRPr="00CC65E0">
        <w:rPr>
          <w:rFonts w:eastAsiaTheme="minorEastAsia" w:cs="Times New Roman"/>
          <w:szCs w:val="28"/>
        </w:rPr>
        <w:t>Therefore I run thus: not with uncertainty. Thus I fight: not</w:t>
      </w:r>
      <w:r>
        <w:rPr>
          <w:rFonts w:eastAsiaTheme="minorEastAsia" w:cs="Times New Roman"/>
          <w:szCs w:val="28"/>
        </w:rPr>
        <w:t xml:space="preserve"> </w:t>
      </w:r>
      <w:r w:rsidR="006D3033" w:rsidRPr="00CC65E0">
        <w:rPr>
          <w:rFonts w:eastAsiaTheme="minorEastAsia" w:cs="Times New Roman"/>
          <w:szCs w:val="28"/>
        </w:rPr>
        <w:t xml:space="preserve">as </w:t>
      </w:r>
      <w:r w:rsidR="006D3033" w:rsidRPr="00CC65E0">
        <w:rPr>
          <w:rFonts w:eastAsiaTheme="minorEastAsia" w:cs="Times New Roman"/>
          <w:i/>
          <w:szCs w:val="28"/>
        </w:rPr>
        <w:t>one who</w:t>
      </w:r>
      <w:r>
        <w:rPr>
          <w:rFonts w:eastAsiaTheme="minorEastAsia" w:cs="Times New Roman"/>
          <w:szCs w:val="28"/>
        </w:rPr>
        <w:t xml:space="preserve"> beats the air. </w:t>
      </w:r>
      <w:r w:rsidR="006D3033" w:rsidRPr="00CC65E0">
        <w:rPr>
          <w:rFonts w:eastAsiaTheme="minorEastAsia" w:cs="Times New Roman"/>
          <w:szCs w:val="28"/>
        </w:rPr>
        <w:t xml:space="preserve">But I discipline my body and bring </w:t>
      </w:r>
      <w:r w:rsidR="006D3033" w:rsidRPr="00CC65E0">
        <w:rPr>
          <w:rFonts w:eastAsiaTheme="minorEastAsia" w:cs="Times New Roman"/>
          <w:i/>
          <w:szCs w:val="28"/>
        </w:rPr>
        <w:t>it</w:t>
      </w:r>
      <w:r w:rsidR="006D3033" w:rsidRPr="00CC65E0">
        <w:rPr>
          <w:rFonts w:eastAsiaTheme="minorEastAsia" w:cs="Times New Roman"/>
          <w:szCs w:val="28"/>
        </w:rPr>
        <w:t xml:space="preserve"> into subjection, lest, when I have preached to others, I myself should</w:t>
      </w:r>
      <w:r>
        <w:rPr>
          <w:rFonts w:eastAsiaTheme="minorEastAsia" w:cs="Times New Roman"/>
          <w:szCs w:val="28"/>
        </w:rPr>
        <w:t xml:space="preserve"> </w:t>
      </w:r>
      <w:r w:rsidR="006D3033" w:rsidRPr="00CC65E0">
        <w:rPr>
          <w:rFonts w:eastAsiaTheme="minorEastAsia" w:cs="Times New Roman"/>
          <w:szCs w:val="28"/>
        </w:rPr>
        <w:t>become</w:t>
      </w:r>
      <w:r>
        <w:rPr>
          <w:rFonts w:eastAsiaTheme="minorEastAsia" w:cs="Times New Roman"/>
          <w:szCs w:val="28"/>
        </w:rPr>
        <w:t xml:space="preserve"> </w:t>
      </w:r>
      <w:r w:rsidR="003063D2">
        <w:rPr>
          <w:rFonts w:eastAsiaTheme="minorEastAsia" w:cs="Times New Roman"/>
          <w:szCs w:val="28"/>
        </w:rPr>
        <w:t xml:space="preserve">disqualified </w:t>
      </w:r>
      <w:r w:rsidR="003063D2" w:rsidRPr="003063D2">
        <w:rPr>
          <w:rFonts w:eastAsiaTheme="minorEastAsia" w:cs="Times New Roman"/>
          <w:sz w:val="22"/>
          <w:szCs w:val="28"/>
        </w:rPr>
        <w:t>[</w:t>
      </w:r>
      <w:r w:rsidR="003809A7" w:rsidRPr="003063D2">
        <w:rPr>
          <w:rFonts w:eastAsiaTheme="minorEastAsia" w:cs="Times New Roman"/>
          <w:sz w:val="22"/>
          <w:szCs w:val="28"/>
        </w:rPr>
        <w:t>KJV</w:t>
      </w:r>
      <w:r w:rsidR="003063D2" w:rsidRPr="003063D2">
        <w:rPr>
          <w:rFonts w:eastAsiaTheme="minorEastAsia" w:cs="Times New Roman"/>
          <w:sz w:val="22"/>
          <w:szCs w:val="28"/>
        </w:rPr>
        <w:t>]</w:t>
      </w:r>
      <w:r w:rsidR="003809A7" w:rsidRPr="003063D2">
        <w:rPr>
          <w:rFonts w:eastAsiaTheme="minorEastAsia" w:cs="Times New Roman"/>
          <w:sz w:val="22"/>
          <w:szCs w:val="28"/>
        </w:rPr>
        <w:t xml:space="preserve"> </w:t>
      </w:r>
      <w:r w:rsidR="00046CBB" w:rsidRPr="00CC65E0">
        <w:rPr>
          <w:rFonts w:eastAsiaTheme="minorEastAsia" w:cs="Times New Roman"/>
          <w:szCs w:val="28"/>
        </w:rPr>
        <w:t>“</w:t>
      </w:r>
      <w:r w:rsidR="003809A7" w:rsidRPr="00CC65E0">
        <w:rPr>
          <w:rFonts w:eastAsiaTheme="minorEastAsia" w:cs="Times New Roman"/>
          <w:szCs w:val="28"/>
        </w:rPr>
        <w:t>castaway</w:t>
      </w:r>
      <w:r w:rsidR="00046CBB" w:rsidRPr="00CC65E0">
        <w:rPr>
          <w:rFonts w:eastAsiaTheme="minorEastAsia" w:cs="Times New Roman"/>
          <w:szCs w:val="28"/>
        </w:rPr>
        <w:t>”</w:t>
      </w:r>
    </w:p>
    <w:p w:rsidR="006D3033" w:rsidRPr="00CC65E0" w:rsidRDefault="006D3033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  <w:r w:rsidRPr="00763AA7">
        <w:rPr>
          <w:rFonts w:eastAsiaTheme="minorEastAsia" w:cs="Times New Roman"/>
          <w:szCs w:val="28"/>
          <w:u w:val="single"/>
        </w:rPr>
        <w:lastRenderedPageBreak/>
        <w:t>Note</w:t>
      </w:r>
      <w:r w:rsidRPr="00CC65E0">
        <w:rPr>
          <w:rFonts w:eastAsiaTheme="minorEastAsia" w:cs="Times New Roman"/>
          <w:szCs w:val="28"/>
        </w:rPr>
        <w:t xml:space="preserve">: </w:t>
      </w:r>
      <w:r w:rsidR="00616F16" w:rsidRPr="00CC65E0">
        <w:rPr>
          <w:rFonts w:eastAsiaTheme="minorEastAsia" w:cs="Times New Roman"/>
          <w:szCs w:val="28"/>
        </w:rPr>
        <w:t xml:space="preserve">the subject is </w:t>
      </w:r>
      <w:r w:rsidRPr="003063D2">
        <w:rPr>
          <w:rFonts w:eastAsiaTheme="minorEastAsia" w:cs="Times New Roman"/>
          <w:szCs w:val="28"/>
          <w:u w:val="single"/>
        </w:rPr>
        <w:t>not</w:t>
      </w:r>
      <w:r w:rsidRPr="00CC65E0">
        <w:rPr>
          <w:rFonts w:eastAsiaTheme="minorEastAsia" w:cs="Times New Roman"/>
          <w:szCs w:val="28"/>
        </w:rPr>
        <w:t xml:space="preserve"> salvation, but a crown</w:t>
      </w:r>
      <w:r w:rsidR="00763AA7">
        <w:rPr>
          <w:rFonts w:eastAsiaTheme="minorEastAsia" w:cs="Times New Roman"/>
          <w:szCs w:val="28"/>
        </w:rPr>
        <w:t>.</w:t>
      </w:r>
    </w:p>
    <w:p w:rsidR="00A05F72" w:rsidRPr="0062586C" w:rsidRDefault="00A05F72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 w:val="28"/>
          <w:szCs w:val="28"/>
        </w:rPr>
      </w:pPr>
    </w:p>
    <w:p w:rsidR="0070706D" w:rsidRPr="0062586C" w:rsidRDefault="00E51E94" w:rsidP="00F51225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 w:val="28"/>
          <w:szCs w:val="28"/>
        </w:rPr>
      </w:pPr>
      <w:r w:rsidRPr="0062586C">
        <w:rPr>
          <w:rFonts w:eastAsiaTheme="minorEastAsia" w:cs="Times New Roman"/>
          <w:sz w:val="28"/>
          <w:szCs w:val="28"/>
        </w:rPr>
        <w:t>2. Get</w:t>
      </w:r>
      <w:r w:rsidR="003063D2">
        <w:rPr>
          <w:rFonts w:eastAsiaTheme="minorEastAsia" w:cs="Times New Roman"/>
          <w:sz w:val="28"/>
          <w:szCs w:val="28"/>
        </w:rPr>
        <w:t xml:space="preserve"> H</w:t>
      </w:r>
      <w:r w:rsidRPr="0062586C">
        <w:rPr>
          <w:rFonts w:eastAsiaTheme="minorEastAsia" w:cs="Times New Roman"/>
          <w:sz w:val="28"/>
          <w:szCs w:val="28"/>
        </w:rPr>
        <w:t>old of God’s Word</w:t>
      </w:r>
      <w:r w:rsidR="00830329" w:rsidRPr="0062586C">
        <w:rPr>
          <w:rFonts w:eastAsiaTheme="minorEastAsia" w:cs="Times New Roman"/>
          <w:sz w:val="28"/>
          <w:szCs w:val="28"/>
        </w:rPr>
        <w:t xml:space="preserve"> – </w:t>
      </w:r>
      <w:r w:rsidR="00763AA7">
        <w:rPr>
          <w:rFonts w:eastAsiaTheme="minorEastAsia" w:cs="Times New Roman"/>
          <w:sz w:val="28"/>
          <w:szCs w:val="28"/>
        </w:rPr>
        <w:t>6:</w:t>
      </w:r>
      <w:r w:rsidR="00830329" w:rsidRPr="0062586C">
        <w:rPr>
          <w:rFonts w:eastAsiaTheme="minorEastAsia" w:cs="Times New Roman"/>
          <w:sz w:val="28"/>
          <w:szCs w:val="28"/>
        </w:rPr>
        <w:t>14a</w:t>
      </w:r>
    </w:p>
    <w:p w:rsidR="00CC65E0" w:rsidRPr="003063D2" w:rsidRDefault="00CC65E0" w:rsidP="00F51225">
      <w:pPr>
        <w:tabs>
          <w:tab w:val="left" w:pos="1440"/>
        </w:tabs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 w:val="20"/>
          <w:szCs w:val="28"/>
          <w:vertAlign w:val="superscript"/>
        </w:rPr>
      </w:pPr>
    </w:p>
    <w:p w:rsidR="00830329" w:rsidRPr="00F51225" w:rsidRDefault="00763AA7" w:rsidP="00F51225">
      <w:pPr>
        <w:tabs>
          <w:tab w:val="left" w:pos="1440"/>
        </w:tabs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6B6790" w:rsidRPr="00F51225">
        <w:rPr>
          <w:rFonts w:eastAsiaTheme="minorEastAsia" w:cs="Times New Roman"/>
          <w:szCs w:val="28"/>
        </w:rPr>
        <w:t>For sin sh</w:t>
      </w:r>
      <w:r>
        <w:rPr>
          <w:rFonts w:eastAsiaTheme="minorEastAsia" w:cs="Times New Roman"/>
          <w:szCs w:val="28"/>
        </w:rPr>
        <w:t>all not have dominion over you,”</w:t>
      </w:r>
    </w:p>
    <w:p w:rsidR="00CC65E0" w:rsidRPr="00F51225" w:rsidRDefault="00CC65E0" w:rsidP="00F51225">
      <w:pPr>
        <w:tabs>
          <w:tab w:val="left" w:pos="1440"/>
        </w:tabs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</w:p>
    <w:p w:rsidR="00763AA7" w:rsidRDefault="003063D2" w:rsidP="00763AA7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Philippians</w:t>
      </w:r>
      <w:r w:rsidR="00763AA7">
        <w:rPr>
          <w:rFonts w:eastAsiaTheme="minorEastAsia" w:cs="Times New Roman"/>
          <w:szCs w:val="28"/>
        </w:rPr>
        <w:t xml:space="preserve"> 4:13</w:t>
      </w:r>
    </w:p>
    <w:p w:rsidR="003063D2" w:rsidRDefault="00763AA7" w:rsidP="003063D2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A90DFD" w:rsidRPr="00F51225">
        <w:rPr>
          <w:rFonts w:eastAsiaTheme="minorEastAsia" w:cs="Times New Roman"/>
          <w:szCs w:val="28"/>
        </w:rPr>
        <w:t>I can do all things through Christ who strengthens me.</w:t>
      </w:r>
      <w:r>
        <w:rPr>
          <w:rFonts w:eastAsiaTheme="minorEastAsia" w:cs="Times New Roman"/>
          <w:szCs w:val="28"/>
        </w:rPr>
        <w:t>”</w:t>
      </w:r>
    </w:p>
    <w:p w:rsidR="003063D2" w:rsidRPr="003063D2" w:rsidRDefault="003063D2" w:rsidP="003063D2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 w:val="20"/>
          <w:szCs w:val="28"/>
        </w:rPr>
      </w:pPr>
    </w:p>
    <w:p w:rsidR="003063D2" w:rsidRDefault="003063D2" w:rsidP="003063D2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‘</w:t>
      </w:r>
      <w:r w:rsidR="009B35E7" w:rsidRPr="00F51225">
        <w:rPr>
          <w:rFonts w:eastAsiaTheme="minorEastAsia" w:cs="Times New Roman"/>
          <w:szCs w:val="28"/>
        </w:rPr>
        <w:t>Never leave you or forsake you</w:t>
      </w:r>
      <w:r>
        <w:rPr>
          <w:rFonts w:eastAsiaTheme="minorEastAsia" w:cs="Times New Roman"/>
          <w:szCs w:val="28"/>
        </w:rPr>
        <w:t>.”</w:t>
      </w:r>
    </w:p>
    <w:p w:rsidR="003063D2" w:rsidRPr="003063D2" w:rsidRDefault="003063D2" w:rsidP="003063D2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 w:val="20"/>
          <w:szCs w:val="28"/>
        </w:rPr>
      </w:pPr>
    </w:p>
    <w:p w:rsidR="00A90DFD" w:rsidRPr="00F51225" w:rsidRDefault="003063D2" w:rsidP="003063D2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“I am with you always”</w:t>
      </w:r>
    </w:p>
    <w:p w:rsidR="00CC65E0" w:rsidRPr="00F51225" w:rsidRDefault="00830329" w:rsidP="00763AA7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  <w:r w:rsidRPr="00F51225">
        <w:rPr>
          <w:rFonts w:eastAsiaTheme="minorEastAsia" w:cs="Times New Roman"/>
          <w:szCs w:val="28"/>
        </w:rPr>
        <w:tab/>
      </w:r>
      <w:r w:rsidRPr="00F51225">
        <w:rPr>
          <w:rFonts w:eastAsiaTheme="minorEastAsia" w:cs="Times New Roman"/>
          <w:szCs w:val="28"/>
        </w:rPr>
        <w:tab/>
      </w:r>
    </w:p>
    <w:p w:rsidR="00830329" w:rsidRPr="0062586C" w:rsidRDefault="00C57F46" w:rsidP="00763AA7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 w:val="28"/>
          <w:szCs w:val="28"/>
        </w:rPr>
      </w:pPr>
      <w:r w:rsidRPr="0062586C">
        <w:rPr>
          <w:rFonts w:eastAsiaTheme="minorEastAsia" w:cs="Times New Roman"/>
          <w:sz w:val="28"/>
          <w:szCs w:val="28"/>
        </w:rPr>
        <w:t xml:space="preserve"> </w:t>
      </w:r>
      <w:r w:rsidR="003063D2">
        <w:rPr>
          <w:rFonts w:eastAsiaTheme="minorEastAsia" w:cs="Times New Roman"/>
          <w:sz w:val="28"/>
          <w:szCs w:val="28"/>
        </w:rPr>
        <w:t>3. Go On in God’s W</w:t>
      </w:r>
      <w:r w:rsidRPr="0062586C">
        <w:rPr>
          <w:rFonts w:eastAsiaTheme="minorEastAsia" w:cs="Times New Roman"/>
          <w:sz w:val="28"/>
          <w:szCs w:val="28"/>
        </w:rPr>
        <w:t xml:space="preserve">ay – </w:t>
      </w:r>
      <w:r w:rsidR="00763AA7">
        <w:rPr>
          <w:rFonts w:eastAsiaTheme="minorEastAsia" w:cs="Times New Roman"/>
          <w:sz w:val="28"/>
          <w:szCs w:val="28"/>
        </w:rPr>
        <w:t>6:</w:t>
      </w:r>
      <w:r w:rsidRPr="0062586C">
        <w:rPr>
          <w:rFonts w:eastAsiaTheme="minorEastAsia" w:cs="Times New Roman"/>
          <w:sz w:val="28"/>
          <w:szCs w:val="28"/>
        </w:rPr>
        <w:t>14b</w:t>
      </w:r>
      <w:r w:rsidR="00830329" w:rsidRPr="0062586C">
        <w:rPr>
          <w:rFonts w:eastAsiaTheme="minorEastAsia" w:cs="Times New Roman"/>
          <w:sz w:val="28"/>
          <w:szCs w:val="28"/>
        </w:rPr>
        <w:t xml:space="preserve"> </w:t>
      </w:r>
    </w:p>
    <w:p w:rsidR="00CC65E0" w:rsidRPr="003063D2" w:rsidRDefault="00CC65E0" w:rsidP="00763AA7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 w:val="20"/>
          <w:szCs w:val="28"/>
        </w:rPr>
      </w:pPr>
    </w:p>
    <w:p w:rsidR="00AF2C3B" w:rsidRPr="008B0BDE" w:rsidRDefault="00763AA7" w:rsidP="00763AA7">
      <w:pPr>
        <w:autoSpaceDE w:val="0"/>
        <w:autoSpaceDN w:val="0"/>
        <w:adjustRightInd w:val="0"/>
        <w:spacing w:after="0"/>
        <w:ind w:left="117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proofErr w:type="gramStart"/>
      <w:r w:rsidR="006B6790" w:rsidRPr="008B0BDE">
        <w:rPr>
          <w:rFonts w:eastAsiaTheme="minorEastAsia" w:cs="Times New Roman"/>
          <w:szCs w:val="28"/>
        </w:rPr>
        <w:t>for</w:t>
      </w:r>
      <w:proofErr w:type="gramEnd"/>
      <w:r w:rsidR="006B6790" w:rsidRPr="008B0BDE">
        <w:rPr>
          <w:rFonts w:eastAsiaTheme="minorEastAsia" w:cs="Times New Roman"/>
          <w:szCs w:val="28"/>
        </w:rPr>
        <w:t xml:space="preserve"> you are not under law but under grace.</w:t>
      </w:r>
      <w:r>
        <w:rPr>
          <w:rFonts w:eastAsiaTheme="minorEastAsia" w:cs="Times New Roman"/>
          <w:szCs w:val="28"/>
        </w:rPr>
        <w:t>”</w:t>
      </w:r>
    </w:p>
    <w:p w:rsidR="00763AA7" w:rsidRDefault="00763AA7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cs="Times New Roman"/>
          <w:szCs w:val="28"/>
        </w:rPr>
      </w:pPr>
    </w:p>
    <w:p w:rsidR="00641491" w:rsidRPr="008B0BDE" w:rsidRDefault="00C314CE" w:rsidP="00763AA7">
      <w:pPr>
        <w:tabs>
          <w:tab w:val="left" w:pos="1440"/>
        </w:tabs>
        <w:autoSpaceDE w:val="0"/>
        <w:autoSpaceDN w:val="0"/>
        <w:adjustRightInd w:val="0"/>
        <w:spacing w:after="0"/>
        <w:ind w:left="1080"/>
        <w:jc w:val="both"/>
        <w:rPr>
          <w:rFonts w:cs="Times New Roman"/>
          <w:szCs w:val="28"/>
        </w:rPr>
      </w:pPr>
      <w:r w:rsidRPr="008B0BDE">
        <w:rPr>
          <w:rFonts w:cs="Times New Roman"/>
          <w:szCs w:val="28"/>
        </w:rPr>
        <w:t>Our righteousness stems not from external standards imposed from without as by law, but from an inner compulsion springing from an act of the heart</w:t>
      </w:r>
      <w:r w:rsidR="004D45D8" w:rsidRPr="008B0BDE">
        <w:rPr>
          <w:rFonts w:cs="Times New Roman"/>
          <w:szCs w:val="28"/>
        </w:rPr>
        <w:t>.</w:t>
      </w:r>
    </w:p>
    <w:p w:rsidR="00763AA7" w:rsidRDefault="00763AA7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cs="Times New Roman"/>
          <w:szCs w:val="28"/>
        </w:rPr>
      </w:pPr>
    </w:p>
    <w:p w:rsidR="00AF2C3B" w:rsidRPr="008B0BDE" w:rsidRDefault="0068202F" w:rsidP="00763AA7">
      <w:pPr>
        <w:tabs>
          <w:tab w:val="left" w:pos="1440"/>
        </w:tabs>
        <w:autoSpaceDE w:val="0"/>
        <w:autoSpaceDN w:val="0"/>
        <w:adjustRightInd w:val="0"/>
        <w:spacing w:after="0"/>
        <w:ind w:left="1080"/>
        <w:jc w:val="both"/>
        <w:rPr>
          <w:rFonts w:cs="Times New Roman"/>
          <w:szCs w:val="28"/>
        </w:rPr>
      </w:pPr>
      <w:r w:rsidRPr="008B0BDE">
        <w:rPr>
          <w:rFonts w:cs="Times New Roman"/>
          <w:szCs w:val="28"/>
        </w:rPr>
        <w:t>In other words, continuing victory for the emancipated believer does not depend on his own efforts but on the abundant supply of God’s grace, sufficient for every need.</w:t>
      </w:r>
    </w:p>
    <w:p w:rsidR="00DE7E56" w:rsidRPr="0062586C" w:rsidRDefault="00DE7E56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8"/>
          <w:szCs w:val="28"/>
        </w:rPr>
      </w:pPr>
    </w:p>
    <w:p w:rsidR="00176EEE" w:rsidRPr="0062586C" w:rsidRDefault="00F47259" w:rsidP="00CC65E0">
      <w:pPr>
        <w:tabs>
          <w:tab w:val="left" w:pos="1440"/>
        </w:tabs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8"/>
          <w:szCs w:val="28"/>
        </w:rPr>
      </w:pPr>
      <w:r w:rsidRPr="0062586C">
        <w:rPr>
          <w:rFonts w:cs="Times New Roman"/>
          <w:sz w:val="28"/>
          <w:szCs w:val="28"/>
        </w:rPr>
        <w:t>II</w:t>
      </w:r>
      <w:r w:rsidR="00176EEE" w:rsidRPr="0062586C">
        <w:rPr>
          <w:rFonts w:cs="Times New Roman"/>
          <w:sz w:val="28"/>
          <w:szCs w:val="28"/>
        </w:rPr>
        <w:t>.</w:t>
      </w:r>
      <w:r w:rsidR="009E7028" w:rsidRPr="0062586C">
        <w:rPr>
          <w:rFonts w:cs="Times New Roman"/>
          <w:sz w:val="28"/>
          <w:szCs w:val="28"/>
        </w:rPr>
        <w:t xml:space="preserve"> </w:t>
      </w:r>
      <w:r w:rsidR="00763AA7">
        <w:rPr>
          <w:rFonts w:cs="Times New Roman"/>
          <w:sz w:val="28"/>
          <w:szCs w:val="28"/>
        </w:rPr>
        <w:t>Sin, the Old Master, i</w:t>
      </w:r>
      <w:r w:rsidR="003063D2">
        <w:rPr>
          <w:rFonts w:cs="Times New Roman"/>
          <w:sz w:val="28"/>
          <w:szCs w:val="28"/>
        </w:rPr>
        <w:t xml:space="preserve">s Now Deposed – </w:t>
      </w:r>
      <w:r w:rsidR="00176EEE" w:rsidRPr="0062586C">
        <w:rPr>
          <w:rFonts w:cs="Times New Roman"/>
          <w:sz w:val="28"/>
          <w:szCs w:val="28"/>
        </w:rPr>
        <w:t>6</w:t>
      </w:r>
      <w:r w:rsidR="003063D2">
        <w:rPr>
          <w:rFonts w:cs="Times New Roman"/>
          <w:sz w:val="28"/>
          <w:szCs w:val="28"/>
        </w:rPr>
        <w:t>:15–23</w:t>
      </w:r>
    </w:p>
    <w:p w:rsidR="00CC65E0" w:rsidRPr="003063D2" w:rsidRDefault="00CC65E0" w:rsidP="008B0BDE">
      <w:pPr>
        <w:tabs>
          <w:tab w:val="left" w:pos="1440"/>
        </w:tabs>
        <w:autoSpaceDE w:val="0"/>
        <w:autoSpaceDN w:val="0"/>
        <w:adjustRightInd w:val="0"/>
        <w:spacing w:after="0"/>
        <w:ind w:left="360"/>
        <w:jc w:val="both"/>
        <w:rPr>
          <w:rFonts w:eastAsiaTheme="minorEastAsia" w:cs="Times New Roman"/>
          <w:sz w:val="20"/>
          <w:szCs w:val="28"/>
        </w:rPr>
      </w:pPr>
    </w:p>
    <w:p w:rsidR="00D3687D" w:rsidRPr="008B0BDE" w:rsidRDefault="00592026" w:rsidP="003F184E">
      <w:pPr>
        <w:tabs>
          <w:tab w:val="left" w:pos="1440"/>
        </w:tabs>
        <w:autoSpaceDE w:val="0"/>
        <w:autoSpaceDN w:val="0"/>
        <w:adjustRightInd w:val="0"/>
        <w:spacing w:after="0"/>
        <w:ind w:left="360"/>
        <w:jc w:val="both"/>
        <w:rPr>
          <w:rFonts w:eastAsiaTheme="minorEastAsia" w:cs="Times New Roman"/>
          <w:szCs w:val="28"/>
        </w:rPr>
      </w:pPr>
      <w:r w:rsidRPr="008B0BDE">
        <w:rPr>
          <w:rFonts w:eastAsiaTheme="minorEastAsia" w:cs="Times New Roman"/>
          <w:szCs w:val="28"/>
        </w:rPr>
        <w:t xml:space="preserve">When </w:t>
      </w:r>
      <w:r w:rsidR="009764FF" w:rsidRPr="008B0BDE">
        <w:rPr>
          <w:rFonts w:eastAsiaTheme="minorEastAsia" w:cs="Times New Roman"/>
          <w:szCs w:val="28"/>
        </w:rPr>
        <w:t>God created man H</w:t>
      </w:r>
      <w:r w:rsidR="003F184E">
        <w:rPr>
          <w:rFonts w:eastAsiaTheme="minorEastAsia" w:cs="Times New Roman"/>
          <w:szCs w:val="28"/>
        </w:rPr>
        <w:t>e put all things under his feet (</w:t>
      </w:r>
      <w:r w:rsidR="00D3687D" w:rsidRPr="008B0BDE">
        <w:rPr>
          <w:rFonts w:eastAsiaTheme="minorEastAsia" w:cs="Times New Roman"/>
          <w:szCs w:val="28"/>
        </w:rPr>
        <w:t>Heb</w:t>
      </w:r>
      <w:r w:rsidR="003F184E">
        <w:rPr>
          <w:rFonts w:eastAsiaTheme="minorEastAsia" w:cs="Times New Roman"/>
          <w:szCs w:val="28"/>
        </w:rPr>
        <w:t>rews</w:t>
      </w:r>
      <w:r w:rsidR="00D3687D" w:rsidRPr="008B0BDE">
        <w:rPr>
          <w:rFonts w:eastAsiaTheme="minorEastAsia" w:cs="Times New Roman"/>
          <w:szCs w:val="28"/>
        </w:rPr>
        <w:t xml:space="preserve"> 2</w:t>
      </w:r>
      <w:r w:rsidR="003F184E">
        <w:rPr>
          <w:rFonts w:eastAsiaTheme="minorEastAsia" w:cs="Times New Roman"/>
          <w:szCs w:val="28"/>
        </w:rPr>
        <w:t xml:space="preserve"> and Psalm </w:t>
      </w:r>
      <w:r w:rsidR="002C6208" w:rsidRPr="008B0BDE">
        <w:rPr>
          <w:rFonts w:eastAsiaTheme="minorEastAsia" w:cs="Times New Roman"/>
          <w:szCs w:val="28"/>
        </w:rPr>
        <w:t>8)</w:t>
      </w:r>
      <w:r w:rsidR="003F184E">
        <w:rPr>
          <w:rFonts w:eastAsiaTheme="minorEastAsia" w:cs="Times New Roman"/>
          <w:szCs w:val="28"/>
        </w:rPr>
        <w:t xml:space="preserve">. </w:t>
      </w:r>
      <w:r w:rsidR="00CB504A" w:rsidRPr="008B0BDE">
        <w:rPr>
          <w:rFonts w:eastAsiaTheme="minorEastAsia" w:cs="Times New Roman"/>
          <w:szCs w:val="28"/>
        </w:rPr>
        <w:t>Satan stole it from man.</w:t>
      </w:r>
      <w:r w:rsidR="003F184E">
        <w:rPr>
          <w:rFonts w:eastAsiaTheme="minorEastAsia" w:cs="Times New Roman"/>
          <w:szCs w:val="28"/>
        </w:rPr>
        <w:t xml:space="preserve"> </w:t>
      </w:r>
      <w:r w:rsidR="00D3687D" w:rsidRPr="008B0BDE">
        <w:rPr>
          <w:rFonts w:eastAsiaTheme="minorEastAsia" w:cs="Times New Roman"/>
          <w:szCs w:val="28"/>
        </w:rPr>
        <w:t>Now we don’t see all things</w:t>
      </w:r>
      <w:r w:rsidR="00373009" w:rsidRPr="008B0BDE">
        <w:rPr>
          <w:rFonts w:eastAsiaTheme="minorEastAsia" w:cs="Times New Roman"/>
          <w:szCs w:val="28"/>
        </w:rPr>
        <w:t xml:space="preserve"> under him, but we see Jesus who was made a little lower than the angels, for the suffering of death crowned with glory and honor, that He, by the grace of God, might</w:t>
      </w:r>
      <w:r w:rsidR="00373009" w:rsidRPr="008B0BDE">
        <w:rPr>
          <w:rFonts w:cs="Times New Roman"/>
          <w:szCs w:val="28"/>
        </w:rPr>
        <w:t xml:space="preserve"> taste death for everyone</w:t>
      </w:r>
      <w:r w:rsidR="00946FF0" w:rsidRPr="008B0BDE">
        <w:rPr>
          <w:rFonts w:cs="Times New Roman"/>
          <w:szCs w:val="28"/>
        </w:rPr>
        <w:t>.</w:t>
      </w:r>
    </w:p>
    <w:p w:rsidR="00CC65E0" w:rsidRPr="008B0BDE" w:rsidRDefault="00CC65E0" w:rsidP="008B0BDE">
      <w:pPr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360"/>
        <w:jc w:val="both"/>
        <w:rPr>
          <w:rFonts w:cs="Times New Roman"/>
          <w:szCs w:val="28"/>
        </w:rPr>
      </w:pPr>
    </w:p>
    <w:p w:rsidR="00B82F3B" w:rsidRPr="0062586C" w:rsidRDefault="00AF2C3B" w:rsidP="00CC65E0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8"/>
          <w:szCs w:val="28"/>
        </w:rPr>
      </w:pPr>
      <w:r w:rsidRPr="0062586C">
        <w:rPr>
          <w:rFonts w:cs="Times New Roman"/>
          <w:sz w:val="28"/>
          <w:szCs w:val="28"/>
        </w:rPr>
        <w:t>A</w:t>
      </w:r>
      <w:r w:rsidR="00CC65E0">
        <w:rPr>
          <w:rFonts w:cs="Times New Roman"/>
          <w:sz w:val="28"/>
          <w:szCs w:val="28"/>
        </w:rPr>
        <w:t>. A New Liberty – 6:15–18</w:t>
      </w:r>
    </w:p>
    <w:p w:rsidR="00CC65E0" w:rsidRPr="003063D2" w:rsidRDefault="00BD0C5B" w:rsidP="00CC65E0">
      <w:pPr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0"/>
          <w:szCs w:val="28"/>
        </w:rPr>
      </w:pPr>
      <w:r w:rsidRPr="003063D2">
        <w:rPr>
          <w:rFonts w:cs="Times New Roman"/>
          <w:sz w:val="20"/>
          <w:szCs w:val="28"/>
        </w:rPr>
        <w:tab/>
      </w:r>
      <w:r w:rsidRPr="003063D2">
        <w:rPr>
          <w:rFonts w:cs="Times New Roman"/>
          <w:sz w:val="20"/>
          <w:szCs w:val="28"/>
        </w:rPr>
        <w:tab/>
      </w:r>
    </w:p>
    <w:p w:rsidR="00BD0C5B" w:rsidRPr="00CC65E0" w:rsidRDefault="003F184E" w:rsidP="003F18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990" w:hanging="27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It Begins with an A</w:t>
      </w:r>
      <w:r w:rsidR="00BD0C5B" w:rsidRPr="00CC65E0">
        <w:rPr>
          <w:rFonts w:cs="Times New Roman"/>
          <w:sz w:val="28"/>
          <w:szCs w:val="28"/>
        </w:rPr>
        <w:t>ttitude</w:t>
      </w:r>
      <w:r w:rsidR="00FF7D4E" w:rsidRPr="00CC65E0">
        <w:rPr>
          <w:rFonts w:cs="Times New Roman"/>
          <w:sz w:val="28"/>
          <w:szCs w:val="28"/>
        </w:rPr>
        <w:t xml:space="preserve"> – </w:t>
      </w:r>
      <w:r w:rsidR="00CC65E0">
        <w:rPr>
          <w:rFonts w:cs="Times New Roman"/>
          <w:sz w:val="28"/>
          <w:szCs w:val="28"/>
        </w:rPr>
        <w:t>6:</w:t>
      </w:r>
      <w:r w:rsidR="00FF7D4E" w:rsidRPr="00CC65E0">
        <w:rPr>
          <w:rFonts w:cs="Times New Roman"/>
          <w:sz w:val="28"/>
          <w:szCs w:val="28"/>
        </w:rPr>
        <w:t>15-</w:t>
      </w:r>
      <w:r w:rsidR="009F2C23">
        <w:rPr>
          <w:rFonts w:cs="Times New Roman"/>
          <w:sz w:val="28"/>
          <w:szCs w:val="28"/>
        </w:rPr>
        <w:t>16</w:t>
      </w:r>
      <w:bookmarkStart w:id="0" w:name="_GoBack"/>
      <w:bookmarkEnd w:id="0"/>
    </w:p>
    <w:p w:rsidR="00CC65E0" w:rsidRPr="003063D2" w:rsidRDefault="00CC65E0" w:rsidP="008B0BDE">
      <w:pPr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 w:val="20"/>
          <w:szCs w:val="28"/>
          <w:vertAlign w:val="superscript"/>
        </w:rPr>
      </w:pPr>
    </w:p>
    <w:p w:rsidR="0005478E" w:rsidRPr="008B0BDE" w:rsidRDefault="003F184E" w:rsidP="003F184E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B82F3B" w:rsidRPr="008B0BDE">
        <w:rPr>
          <w:rFonts w:eastAsiaTheme="minorEastAsia" w:cs="Times New Roman"/>
          <w:szCs w:val="28"/>
        </w:rPr>
        <w:t>What then? Shall we sin because we are</w:t>
      </w:r>
      <w:r>
        <w:rPr>
          <w:rFonts w:eastAsiaTheme="minorEastAsia" w:cs="Times New Roman"/>
          <w:szCs w:val="28"/>
        </w:rPr>
        <w:t xml:space="preserve"> not under law but under grace?”</w:t>
      </w:r>
    </w:p>
    <w:p w:rsidR="003F184E" w:rsidRDefault="003F184E" w:rsidP="008B0BDE">
      <w:pPr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</w:p>
    <w:p w:rsidR="00B82F3B" w:rsidRPr="003F184E" w:rsidRDefault="0005478E" w:rsidP="003F184E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  <w:r w:rsidRPr="008B0BDE">
        <w:rPr>
          <w:rFonts w:eastAsiaTheme="minorEastAsia" w:cs="Times New Roman"/>
          <w:szCs w:val="28"/>
        </w:rPr>
        <w:t>We have heard that heresy before in Romans</w:t>
      </w:r>
      <w:r w:rsidR="003F184E">
        <w:rPr>
          <w:rFonts w:eastAsiaTheme="minorEastAsia" w:cs="Times New Roman"/>
          <w:szCs w:val="28"/>
        </w:rPr>
        <w:t xml:space="preserve"> </w:t>
      </w:r>
      <w:r w:rsidRPr="008B0BDE">
        <w:rPr>
          <w:rFonts w:eastAsiaTheme="minorEastAsia" w:cs="Times New Roman"/>
          <w:szCs w:val="28"/>
        </w:rPr>
        <w:t xml:space="preserve">- </w:t>
      </w:r>
      <w:r w:rsidR="00B00380" w:rsidRPr="008B0BDE">
        <w:rPr>
          <w:rFonts w:eastAsiaTheme="minorEastAsia" w:cs="Times New Roman"/>
          <w:szCs w:val="28"/>
        </w:rPr>
        <w:t>right in this chapter</w:t>
      </w:r>
      <w:r w:rsidR="003F184E">
        <w:rPr>
          <w:rFonts w:eastAsiaTheme="minorEastAsia" w:cs="Times New Roman"/>
          <w:szCs w:val="28"/>
        </w:rPr>
        <w:t xml:space="preserve"> verse </w:t>
      </w:r>
      <w:r w:rsidR="00073136" w:rsidRPr="008B0BDE">
        <w:rPr>
          <w:rFonts w:eastAsiaTheme="minorEastAsia" w:cs="Times New Roman"/>
          <w:szCs w:val="28"/>
        </w:rPr>
        <w:t>1</w:t>
      </w:r>
      <w:r w:rsidR="00B00380" w:rsidRPr="008B0BDE">
        <w:rPr>
          <w:rFonts w:eastAsiaTheme="minorEastAsia" w:cs="Times New Roman"/>
          <w:szCs w:val="28"/>
        </w:rPr>
        <w:t>.</w:t>
      </w:r>
      <w:r w:rsidR="003F184E">
        <w:rPr>
          <w:rFonts w:eastAsiaTheme="minorEastAsia" w:cs="Times New Roman"/>
          <w:szCs w:val="28"/>
        </w:rPr>
        <w:t xml:space="preserve"> </w:t>
      </w:r>
      <w:r w:rsidR="00B00380" w:rsidRPr="008B0BDE">
        <w:rPr>
          <w:rFonts w:cs="Times New Roman"/>
          <w:szCs w:val="28"/>
        </w:rPr>
        <w:t>Paul’s favorite st</w:t>
      </w:r>
      <w:r w:rsidR="003F184E">
        <w:rPr>
          <w:rFonts w:cs="Times New Roman"/>
          <w:szCs w:val="28"/>
        </w:rPr>
        <w:t>rong negative is used in answer – “</w:t>
      </w:r>
      <w:r w:rsidR="00B82F3B" w:rsidRPr="008B0BDE">
        <w:rPr>
          <w:rFonts w:eastAsiaTheme="minorEastAsia" w:cs="Times New Roman"/>
          <w:szCs w:val="28"/>
        </w:rPr>
        <w:t>Certainly not!</w:t>
      </w:r>
      <w:r w:rsidR="003F184E">
        <w:rPr>
          <w:rFonts w:eastAsiaTheme="minorEastAsia" w:cs="Times New Roman"/>
          <w:szCs w:val="28"/>
        </w:rPr>
        <w:t>”</w:t>
      </w:r>
      <w:r w:rsidR="00AB2A4D" w:rsidRPr="008B0BDE">
        <w:rPr>
          <w:rFonts w:eastAsiaTheme="minorEastAsia" w:cs="Times New Roman"/>
          <w:szCs w:val="28"/>
        </w:rPr>
        <w:t xml:space="preserve"> </w:t>
      </w:r>
      <w:r w:rsidR="00B15632" w:rsidRPr="008B0BDE">
        <w:rPr>
          <w:rFonts w:eastAsiaTheme="minorEastAsia" w:cs="Times New Roman"/>
          <w:szCs w:val="28"/>
        </w:rPr>
        <w:t>(</w:t>
      </w:r>
      <w:proofErr w:type="gramStart"/>
      <w:r w:rsidR="000C44DB" w:rsidRPr="008B0BDE">
        <w:rPr>
          <w:rFonts w:cs="Times New Roman"/>
          <w:szCs w:val="28"/>
          <w:lang w:val="el-GR"/>
        </w:rPr>
        <w:t>μὴ</w:t>
      </w:r>
      <w:proofErr w:type="gramEnd"/>
      <w:r w:rsidR="000C44DB" w:rsidRPr="008B0BDE">
        <w:rPr>
          <w:rFonts w:cs="Times New Roman"/>
          <w:szCs w:val="28"/>
        </w:rPr>
        <w:t xml:space="preserve"> </w:t>
      </w:r>
      <w:r w:rsidR="000C44DB" w:rsidRPr="008B0BDE">
        <w:rPr>
          <w:rFonts w:cs="Times New Roman"/>
          <w:szCs w:val="28"/>
          <w:lang w:val="el-GR"/>
        </w:rPr>
        <w:t>γένοιτο</w:t>
      </w:r>
      <w:r w:rsidR="00B15632" w:rsidRPr="008B0BDE">
        <w:rPr>
          <w:rFonts w:cs="Times New Roman"/>
          <w:szCs w:val="28"/>
        </w:rPr>
        <w:t>)</w:t>
      </w:r>
    </w:p>
    <w:p w:rsidR="00B00380" w:rsidRPr="008B0BDE" w:rsidRDefault="00B00380" w:rsidP="008B0BDE">
      <w:pPr>
        <w:autoSpaceDE w:val="0"/>
        <w:autoSpaceDN w:val="0"/>
        <w:adjustRightInd w:val="0"/>
        <w:spacing w:after="0"/>
        <w:ind w:left="990"/>
        <w:jc w:val="both"/>
        <w:rPr>
          <w:rFonts w:cs="Times New Roman"/>
          <w:szCs w:val="28"/>
        </w:rPr>
      </w:pPr>
    </w:p>
    <w:p w:rsidR="00B82F3B" w:rsidRPr="008B0BDE" w:rsidRDefault="003F184E" w:rsidP="008B0BDE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r w:rsidR="00377462" w:rsidRPr="008B0BDE">
        <w:rPr>
          <w:rFonts w:eastAsiaTheme="minorEastAsia" w:cs="Times New Roman"/>
          <w:szCs w:val="28"/>
        </w:rPr>
        <w:t xml:space="preserve">Do you not know that to whom you present yourselves slaves to obey, you are that one’s slaves whom you obey, whether of sin </w:t>
      </w:r>
      <w:r w:rsidR="00377462" w:rsidRPr="008B0BDE">
        <w:rPr>
          <w:rFonts w:eastAsiaTheme="minorEastAsia" w:cs="Times New Roman"/>
          <w:i/>
          <w:szCs w:val="28"/>
        </w:rPr>
        <w:t>leading</w:t>
      </w:r>
      <w:r w:rsidR="00377462" w:rsidRPr="008B0BDE">
        <w:rPr>
          <w:rFonts w:eastAsiaTheme="minorEastAsia" w:cs="Times New Roman"/>
          <w:szCs w:val="28"/>
        </w:rPr>
        <w:t xml:space="preserve"> to death, or of obedience </w:t>
      </w:r>
      <w:r w:rsidR="00377462" w:rsidRPr="008B0BDE">
        <w:rPr>
          <w:rFonts w:eastAsiaTheme="minorEastAsia" w:cs="Times New Roman"/>
          <w:i/>
          <w:szCs w:val="28"/>
        </w:rPr>
        <w:t>leading</w:t>
      </w:r>
      <w:r w:rsidR="00377462" w:rsidRPr="008B0BDE">
        <w:rPr>
          <w:rFonts w:eastAsiaTheme="minorEastAsia" w:cs="Times New Roman"/>
          <w:szCs w:val="28"/>
        </w:rPr>
        <w:t xml:space="preserve"> to righteousness?</w:t>
      </w:r>
      <w:r>
        <w:rPr>
          <w:rFonts w:eastAsiaTheme="minorEastAsia" w:cs="Times New Roman"/>
          <w:szCs w:val="28"/>
        </w:rPr>
        <w:t>”</w:t>
      </w:r>
    </w:p>
    <w:p w:rsidR="003F184E" w:rsidRDefault="003F184E" w:rsidP="008B0BDE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</w:p>
    <w:p w:rsidR="00A2027F" w:rsidRPr="008B0BDE" w:rsidRDefault="00BC79A1" w:rsidP="003F184E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  <w:r w:rsidRPr="008B0BDE">
        <w:rPr>
          <w:rFonts w:eastAsiaTheme="minorEastAsia" w:cs="Times New Roman"/>
          <w:szCs w:val="28"/>
        </w:rPr>
        <w:t xml:space="preserve">Can a believer become a servant of sin? </w:t>
      </w:r>
      <w:r w:rsidR="00EB2881" w:rsidRPr="008B0BDE">
        <w:rPr>
          <w:rFonts w:eastAsiaTheme="minorEastAsia" w:cs="Times New Roman"/>
          <w:szCs w:val="28"/>
        </w:rPr>
        <w:t>Unfortunately, yes!</w:t>
      </w:r>
      <w:r w:rsidR="003F184E">
        <w:rPr>
          <w:rFonts w:eastAsiaTheme="minorEastAsia" w:cs="Times New Roman"/>
          <w:szCs w:val="28"/>
        </w:rPr>
        <w:t xml:space="preserve"> </w:t>
      </w:r>
      <w:r w:rsidR="005B1AFE" w:rsidRPr="008B0BDE">
        <w:rPr>
          <w:rFonts w:eastAsiaTheme="minorEastAsia" w:cs="Times New Roman"/>
          <w:szCs w:val="28"/>
        </w:rPr>
        <w:t>Spiritual death is not in question here as we will see.</w:t>
      </w:r>
    </w:p>
    <w:p w:rsidR="00CC65E0" w:rsidRPr="008B0BDE" w:rsidRDefault="00EF27A5" w:rsidP="008B0BDE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  <w:r w:rsidRPr="008B0BDE">
        <w:rPr>
          <w:rFonts w:eastAsiaTheme="minorEastAsia" w:cs="Times New Roman"/>
          <w:szCs w:val="28"/>
        </w:rPr>
        <w:tab/>
      </w:r>
      <w:r w:rsidRPr="008B0BDE">
        <w:rPr>
          <w:rFonts w:eastAsiaTheme="minorEastAsia" w:cs="Times New Roman"/>
          <w:szCs w:val="28"/>
        </w:rPr>
        <w:tab/>
      </w:r>
      <w:r w:rsidR="0023629E" w:rsidRPr="008B0BDE">
        <w:rPr>
          <w:rFonts w:eastAsiaTheme="minorEastAsia" w:cs="Times New Roman"/>
          <w:szCs w:val="28"/>
        </w:rPr>
        <w:t xml:space="preserve"> </w:t>
      </w:r>
    </w:p>
    <w:p w:rsidR="00A772FC" w:rsidRPr="0062586C" w:rsidRDefault="00EF27A5" w:rsidP="003F184E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 w:val="28"/>
          <w:szCs w:val="28"/>
        </w:rPr>
      </w:pPr>
      <w:r w:rsidRPr="0062586C">
        <w:rPr>
          <w:rFonts w:eastAsiaTheme="minorEastAsia" w:cs="Times New Roman"/>
          <w:sz w:val="28"/>
          <w:szCs w:val="28"/>
        </w:rPr>
        <w:lastRenderedPageBreak/>
        <w:t>2.</w:t>
      </w:r>
      <w:r w:rsidR="0023629E" w:rsidRPr="0062586C">
        <w:rPr>
          <w:rFonts w:eastAsiaTheme="minorEastAsia" w:cs="Times New Roman"/>
          <w:sz w:val="28"/>
          <w:szCs w:val="28"/>
        </w:rPr>
        <w:t xml:space="preserve"> </w:t>
      </w:r>
      <w:r w:rsidR="00CC65E0">
        <w:rPr>
          <w:rFonts w:eastAsiaTheme="minorEastAsia" w:cs="Times New Roman"/>
          <w:sz w:val="28"/>
          <w:szCs w:val="28"/>
        </w:rPr>
        <w:t>It E</w:t>
      </w:r>
      <w:r w:rsidR="00A772FC" w:rsidRPr="0062586C">
        <w:rPr>
          <w:rFonts w:eastAsiaTheme="minorEastAsia" w:cs="Times New Roman"/>
          <w:sz w:val="28"/>
          <w:szCs w:val="28"/>
        </w:rPr>
        <w:t>nds in an Attainment</w:t>
      </w:r>
      <w:r w:rsidR="003F184E">
        <w:rPr>
          <w:rFonts w:eastAsiaTheme="minorEastAsia" w:cs="Times New Roman"/>
          <w:sz w:val="28"/>
          <w:szCs w:val="28"/>
        </w:rPr>
        <w:t xml:space="preserve"> – 6:17-18</w:t>
      </w:r>
    </w:p>
    <w:p w:rsidR="00CC65E0" w:rsidRPr="003063D2" w:rsidRDefault="00CC65E0" w:rsidP="008B0BDE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 w:val="20"/>
          <w:szCs w:val="28"/>
          <w:vertAlign w:val="superscript"/>
        </w:rPr>
      </w:pPr>
    </w:p>
    <w:p w:rsidR="005A5C52" w:rsidRDefault="003F184E" w:rsidP="003063D2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r w:rsidR="005A5C52" w:rsidRPr="008B0BDE">
        <w:rPr>
          <w:rFonts w:eastAsiaTheme="minorEastAsia" w:cs="Times New Roman"/>
          <w:szCs w:val="28"/>
        </w:rPr>
        <w:t xml:space="preserve">But God be thanked that </w:t>
      </w:r>
      <w:r w:rsidR="005A5C52" w:rsidRPr="008B0BDE">
        <w:rPr>
          <w:rFonts w:eastAsiaTheme="minorEastAsia" w:cs="Times New Roman"/>
          <w:i/>
          <w:szCs w:val="28"/>
        </w:rPr>
        <w:t>though</w:t>
      </w:r>
      <w:r w:rsidR="005A5C52" w:rsidRPr="008B0BDE">
        <w:rPr>
          <w:rFonts w:eastAsiaTheme="minorEastAsia" w:cs="Times New Roman"/>
          <w:szCs w:val="28"/>
        </w:rPr>
        <w:t xml:space="preserve"> you were slaves of sin, yet you obeyed from the heart that form of doctrine to which you were delivered.</w:t>
      </w:r>
      <w:r>
        <w:rPr>
          <w:rFonts w:eastAsiaTheme="minorEastAsia" w:cs="Times New Roman"/>
          <w:szCs w:val="28"/>
        </w:rPr>
        <w:t>”</w:t>
      </w:r>
    </w:p>
    <w:p w:rsidR="003F184E" w:rsidRPr="008B0BDE" w:rsidRDefault="003F184E" w:rsidP="008B0BDE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</w:p>
    <w:p w:rsidR="007A3C74" w:rsidRPr="008B0BDE" w:rsidRDefault="00FA6216" w:rsidP="003063D2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  <w:r w:rsidRPr="008B0BDE">
        <w:rPr>
          <w:rFonts w:eastAsiaTheme="minorEastAsia" w:cs="Times New Roman"/>
          <w:szCs w:val="28"/>
        </w:rPr>
        <w:t xml:space="preserve">We were </w:t>
      </w:r>
      <w:r w:rsidR="007A3C74" w:rsidRPr="008B0BDE">
        <w:rPr>
          <w:rFonts w:eastAsiaTheme="minorEastAsia" w:cs="Times New Roman"/>
          <w:szCs w:val="28"/>
        </w:rPr>
        <w:t xml:space="preserve">born </w:t>
      </w:r>
      <w:r w:rsidRPr="008B0BDE">
        <w:rPr>
          <w:rFonts w:eastAsiaTheme="minorEastAsia" w:cs="Times New Roman"/>
          <w:szCs w:val="28"/>
        </w:rPr>
        <w:t>slaves to sin</w:t>
      </w:r>
      <w:r w:rsidR="003F184E">
        <w:rPr>
          <w:rFonts w:eastAsiaTheme="minorEastAsia" w:cs="Times New Roman"/>
          <w:szCs w:val="28"/>
        </w:rPr>
        <w:t xml:space="preserve">. </w:t>
      </w:r>
      <w:r w:rsidR="007A3C74" w:rsidRPr="008B0BDE">
        <w:rPr>
          <w:rFonts w:eastAsiaTheme="minorEastAsia" w:cs="Times New Roman"/>
          <w:szCs w:val="28"/>
        </w:rPr>
        <w:t xml:space="preserve">We were born again to </w:t>
      </w:r>
      <w:r w:rsidR="00C761B0" w:rsidRPr="008B0BDE">
        <w:rPr>
          <w:rFonts w:eastAsiaTheme="minorEastAsia" w:cs="Times New Roman"/>
          <w:szCs w:val="28"/>
        </w:rPr>
        <w:t>r</w:t>
      </w:r>
      <w:r w:rsidR="007A3C74" w:rsidRPr="008B0BDE">
        <w:rPr>
          <w:rFonts w:eastAsiaTheme="minorEastAsia" w:cs="Times New Roman"/>
          <w:szCs w:val="28"/>
        </w:rPr>
        <w:t>ighteou</w:t>
      </w:r>
      <w:r w:rsidR="00C761B0" w:rsidRPr="008B0BDE">
        <w:rPr>
          <w:rFonts w:eastAsiaTheme="minorEastAsia" w:cs="Times New Roman"/>
          <w:szCs w:val="28"/>
        </w:rPr>
        <w:t>s</w:t>
      </w:r>
      <w:r w:rsidR="007A3C74" w:rsidRPr="008B0BDE">
        <w:rPr>
          <w:rFonts w:eastAsiaTheme="minorEastAsia" w:cs="Times New Roman"/>
          <w:szCs w:val="28"/>
        </w:rPr>
        <w:t>ness</w:t>
      </w:r>
      <w:r w:rsidR="00C761B0" w:rsidRPr="008B0BDE">
        <w:rPr>
          <w:rFonts w:eastAsiaTheme="minorEastAsia" w:cs="Times New Roman"/>
          <w:szCs w:val="28"/>
        </w:rPr>
        <w:t xml:space="preserve"> when we obeyed the doctrine (Gospel)</w:t>
      </w:r>
      <w:r w:rsidR="009B45D2" w:rsidRPr="008B0BDE">
        <w:rPr>
          <w:rFonts w:eastAsiaTheme="minorEastAsia" w:cs="Times New Roman"/>
          <w:szCs w:val="28"/>
        </w:rPr>
        <w:t xml:space="preserve"> to which we were delivered.</w:t>
      </w:r>
    </w:p>
    <w:p w:rsidR="003F184E" w:rsidRDefault="003F184E" w:rsidP="008B0BDE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</w:p>
    <w:p w:rsidR="00465BAE" w:rsidRPr="008B0BDE" w:rsidRDefault="00465BAE" w:rsidP="003063D2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  <w:r w:rsidRPr="003F184E">
        <w:rPr>
          <w:rFonts w:eastAsiaTheme="minorEastAsia" w:cs="Times New Roman"/>
          <w:szCs w:val="28"/>
          <w:u w:val="single"/>
        </w:rPr>
        <w:t>Note</w:t>
      </w:r>
      <w:r w:rsidRPr="008B0BDE">
        <w:rPr>
          <w:rFonts w:eastAsiaTheme="minorEastAsia" w:cs="Times New Roman"/>
          <w:szCs w:val="28"/>
        </w:rPr>
        <w:t>: It is not as KJV “which was delivered to you.”</w:t>
      </w:r>
    </w:p>
    <w:p w:rsidR="00F12012" w:rsidRPr="008B0BDE" w:rsidRDefault="00F12012" w:rsidP="008B0BDE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</w:p>
    <w:p w:rsidR="003F184E" w:rsidRDefault="003F184E" w:rsidP="003063D2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r w:rsidR="00584367" w:rsidRPr="008B0BDE">
        <w:rPr>
          <w:rFonts w:eastAsiaTheme="minorEastAsia" w:cs="Times New Roman"/>
          <w:szCs w:val="28"/>
        </w:rPr>
        <w:t>And having been set free from sin, you became slaves of righteousness.</w:t>
      </w:r>
      <w:r>
        <w:rPr>
          <w:rFonts w:eastAsiaTheme="minorEastAsia" w:cs="Times New Roman"/>
          <w:szCs w:val="28"/>
        </w:rPr>
        <w:t>”</w:t>
      </w:r>
    </w:p>
    <w:p w:rsidR="003F184E" w:rsidRDefault="003F184E" w:rsidP="003F184E">
      <w:pPr>
        <w:autoSpaceDE w:val="0"/>
        <w:autoSpaceDN w:val="0"/>
        <w:adjustRightInd w:val="0"/>
        <w:spacing w:after="0"/>
        <w:ind w:left="1170"/>
        <w:jc w:val="both"/>
        <w:rPr>
          <w:rFonts w:eastAsiaTheme="minorEastAsia" w:cs="Times New Roman"/>
          <w:szCs w:val="28"/>
        </w:rPr>
      </w:pPr>
    </w:p>
    <w:p w:rsidR="00D8425D" w:rsidRPr="008B0BDE" w:rsidRDefault="00D8425D" w:rsidP="003063D2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  <w:r w:rsidRPr="008B0BDE">
        <w:rPr>
          <w:rFonts w:eastAsiaTheme="minorEastAsia" w:cs="Times New Roman"/>
          <w:szCs w:val="28"/>
        </w:rPr>
        <w:t xml:space="preserve">Our “bent” now is to </w:t>
      </w:r>
      <w:r w:rsidR="00D568C4" w:rsidRPr="008B0BDE">
        <w:rPr>
          <w:rFonts w:eastAsiaTheme="minorEastAsia" w:cs="Times New Roman"/>
          <w:szCs w:val="28"/>
        </w:rPr>
        <w:t>righteousness, not to sin.</w:t>
      </w:r>
    </w:p>
    <w:p w:rsidR="00CC65E0" w:rsidRPr="008B0BDE" w:rsidRDefault="00CC65E0" w:rsidP="008B0BDE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</w:p>
    <w:p w:rsidR="00176EEE" w:rsidRPr="0062586C" w:rsidRDefault="00D2279B" w:rsidP="003F184E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8"/>
          <w:szCs w:val="28"/>
        </w:rPr>
      </w:pPr>
      <w:r w:rsidRPr="0062586C">
        <w:rPr>
          <w:rFonts w:cs="Times New Roman"/>
          <w:sz w:val="28"/>
          <w:szCs w:val="28"/>
        </w:rPr>
        <w:t>B</w:t>
      </w:r>
      <w:r w:rsidR="00176EEE" w:rsidRPr="0062586C">
        <w:rPr>
          <w:rFonts w:cs="Times New Roman"/>
          <w:sz w:val="28"/>
          <w:szCs w:val="28"/>
        </w:rPr>
        <w:t>.</w:t>
      </w:r>
      <w:r w:rsidRPr="0062586C">
        <w:rPr>
          <w:rFonts w:cs="Times New Roman"/>
          <w:sz w:val="28"/>
          <w:szCs w:val="28"/>
        </w:rPr>
        <w:t xml:space="preserve"> </w:t>
      </w:r>
      <w:r w:rsidR="00176EEE" w:rsidRPr="0062586C">
        <w:rPr>
          <w:rFonts w:cs="Times New Roman"/>
          <w:sz w:val="28"/>
          <w:szCs w:val="28"/>
        </w:rPr>
        <w:t>A New Loyalty</w:t>
      </w:r>
      <w:r w:rsidR="00CC65E0">
        <w:rPr>
          <w:rFonts w:cs="Times New Roman"/>
          <w:sz w:val="28"/>
          <w:szCs w:val="28"/>
        </w:rPr>
        <w:t xml:space="preserve"> – 6:19–20</w:t>
      </w:r>
    </w:p>
    <w:p w:rsidR="00CC65E0" w:rsidRPr="003F184E" w:rsidRDefault="00CC65E0" w:rsidP="00CC65E0">
      <w:pPr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 w:val="20"/>
          <w:szCs w:val="28"/>
          <w:vertAlign w:val="superscript"/>
        </w:rPr>
      </w:pPr>
    </w:p>
    <w:p w:rsidR="00DB0812" w:rsidRDefault="003F184E" w:rsidP="003F184E">
      <w:pPr>
        <w:autoSpaceDE w:val="0"/>
        <w:autoSpaceDN w:val="0"/>
        <w:adjustRightInd w:val="0"/>
        <w:spacing w:after="0"/>
        <w:ind w:left="81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r w:rsidR="002A7D7E" w:rsidRPr="008B0BDE">
        <w:rPr>
          <w:rFonts w:eastAsiaTheme="minorEastAsia" w:cs="Times New Roman"/>
          <w:szCs w:val="28"/>
        </w:rPr>
        <w:t xml:space="preserve">I speak in human </w:t>
      </w:r>
      <w:r w:rsidR="002A7D7E" w:rsidRPr="008B0BDE">
        <w:rPr>
          <w:rFonts w:eastAsiaTheme="minorEastAsia" w:cs="Times New Roman"/>
          <w:i/>
          <w:szCs w:val="28"/>
        </w:rPr>
        <w:t>terms</w:t>
      </w:r>
      <w:r w:rsidR="002A7D7E" w:rsidRPr="008B0BDE">
        <w:rPr>
          <w:rFonts w:eastAsiaTheme="minorEastAsia" w:cs="Times New Roman"/>
          <w:szCs w:val="28"/>
        </w:rPr>
        <w:t xml:space="preserve"> because of the weakness of your flesh. For just as you presented your members </w:t>
      </w:r>
      <w:r w:rsidR="002A7D7E" w:rsidRPr="008B0BDE">
        <w:rPr>
          <w:rFonts w:eastAsiaTheme="minorEastAsia" w:cs="Times New Roman"/>
          <w:i/>
          <w:szCs w:val="28"/>
        </w:rPr>
        <w:t>as</w:t>
      </w:r>
      <w:r w:rsidR="002A7D7E" w:rsidRPr="008B0BDE">
        <w:rPr>
          <w:rFonts w:eastAsiaTheme="minorEastAsia" w:cs="Times New Roman"/>
          <w:szCs w:val="28"/>
        </w:rPr>
        <w:t xml:space="preserve"> slaves of uncleanness, and of lawlessness </w:t>
      </w:r>
      <w:r w:rsidR="002A7D7E" w:rsidRPr="008B0BDE">
        <w:rPr>
          <w:rFonts w:eastAsiaTheme="minorEastAsia" w:cs="Times New Roman"/>
          <w:i/>
          <w:szCs w:val="28"/>
        </w:rPr>
        <w:t>leading</w:t>
      </w:r>
      <w:r w:rsidR="002A7D7E" w:rsidRPr="008B0BDE">
        <w:rPr>
          <w:rFonts w:eastAsiaTheme="minorEastAsia" w:cs="Times New Roman"/>
          <w:szCs w:val="28"/>
        </w:rPr>
        <w:t xml:space="preserve"> to </w:t>
      </w:r>
      <w:r w:rsidR="002A7D7E" w:rsidRPr="008B0BDE">
        <w:rPr>
          <w:rFonts w:eastAsiaTheme="minorEastAsia" w:cs="Times New Roman"/>
          <w:i/>
          <w:szCs w:val="28"/>
        </w:rPr>
        <w:t>more</w:t>
      </w:r>
      <w:r w:rsidR="002A7D7E" w:rsidRPr="008B0BDE">
        <w:rPr>
          <w:rFonts w:eastAsiaTheme="minorEastAsia" w:cs="Times New Roman"/>
          <w:szCs w:val="28"/>
        </w:rPr>
        <w:t xml:space="preserve"> lawlessness,</w:t>
      </w:r>
      <w:r>
        <w:rPr>
          <w:rFonts w:eastAsiaTheme="minorEastAsia" w:cs="Times New Roman"/>
          <w:szCs w:val="28"/>
        </w:rPr>
        <w:t xml:space="preserve"> </w:t>
      </w:r>
      <w:r w:rsidR="002A7D7E" w:rsidRPr="008B0BDE">
        <w:rPr>
          <w:rFonts w:eastAsiaTheme="minorEastAsia" w:cs="Times New Roman"/>
          <w:szCs w:val="28"/>
        </w:rPr>
        <w:t xml:space="preserve">so now present your members </w:t>
      </w:r>
      <w:r w:rsidR="002A7D7E" w:rsidRPr="008B0BDE">
        <w:rPr>
          <w:rFonts w:eastAsiaTheme="minorEastAsia" w:cs="Times New Roman"/>
          <w:i/>
          <w:szCs w:val="28"/>
        </w:rPr>
        <w:t>as</w:t>
      </w:r>
      <w:r w:rsidR="002A7D7E" w:rsidRPr="008B0BDE">
        <w:rPr>
          <w:rFonts w:eastAsiaTheme="minorEastAsia" w:cs="Times New Roman"/>
          <w:szCs w:val="28"/>
        </w:rPr>
        <w:t xml:space="preserve"> slaves of</w:t>
      </w:r>
      <w:r w:rsidR="00156466" w:rsidRPr="008B0BDE">
        <w:rPr>
          <w:rFonts w:eastAsiaTheme="minorEastAsia" w:cs="Times New Roman"/>
          <w:szCs w:val="28"/>
        </w:rPr>
        <w:t xml:space="preserve"> </w:t>
      </w:r>
      <w:r>
        <w:rPr>
          <w:rFonts w:cs="Times New Roman"/>
          <w:szCs w:val="28"/>
        </w:rPr>
        <w:t>r</w:t>
      </w:r>
      <w:r w:rsidR="00156466" w:rsidRPr="008B0BDE">
        <w:rPr>
          <w:rFonts w:cs="Times New Roman"/>
          <w:szCs w:val="28"/>
        </w:rPr>
        <w:t>ighteousness</w:t>
      </w:r>
      <w:r>
        <w:rPr>
          <w:rFonts w:cs="Times New Roman"/>
          <w:szCs w:val="28"/>
        </w:rPr>
        <w:t xml:space="preserve">. </w:t>
      </w:r>
      <w:r w:rsidR="00DB0812" w:rsidRPr="008B0BDE">
        <w:rPr>
          <w:rFonts w:eastAsiaTheme="minorEastAsia" w:cs="Times New Roman"/>
          <w:szCs w:val="28"/>
        </w:rPr>
        <w:t>For when you were slaves of sin, you were free in regard to righteousness.</w:t>
      </w:r>
      <w:r>
        <w:rPr>
          <w:rFonts w:eastAsiaTheme="minorEastAsia" w:cs="Times New Roman"/>
          <w:szCs w:val="28"/>
        </w:rPr>
        <w:t>”</w:t>
      </w:r>
    </w:p>
    <w:p w:rsidR="003F184E" w:rsidRPr="008B0BDE" w:rsidRDefault="003F184E" w:rsidP="003F184E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</w:p>
    <w:p w:rsidR="003F184E" w:rsidRDefault="008F4215" w:rsidP="003F184E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  <w:r w:rsidRPr="008B0BDE">
        <w:rPr>
          <w:rFonts w:eastAsiaTheme="minorEastAsia" w:cs="Times New Roman"/>
          <w:szCs w:val="28"/>
        </w:rPr>
        <w:t>Paul is pointing out that while we were</w:t>
      </w:r>
      <w:r w:rsidR="00271D64" w:rsidRPr="008B0BDE">
        <w:rPr>
          <w:rFonts w:eastAsiaTheme="minorEastAsia" w:cs="Times New Roman"/>
          <w:szCs w:val="28"/>
        </w:rPr>
        <w:t xml:space="preserve"> slaves of sin, we </w:t>
      </w:r>
      <w:r w:rsidR="00284E20" w:rsidRPr="008B0BDE">
        <w:rPr>
          <w:rFonts w:eastAsiaTheme="minorEastAsia" w:cs="Times New Roman"/>
          <w:szCs w:val="28"/>
        </w:rPr>
        <w:t>could not do</w:t>
      </w:r>
      <w:r w:rsidR="0024793F" w:rsidRPr="008B0BDE">
        <w:rPr>
          <w:rFonts w:eastAsiaTheme="minorEastAsia" w:cs="Times New Roman"/>
          <w:szCs w:val="28"/>
        </w:rPr>
        <w:t xml:space="preserve"> </w:t>
      </w:r>
      <w:r w:rsidR="00284E20" w:rsidRPr="008B0BDE">
        <w:rPr>
          <w:rFonts w:eastAsiaTheme="minorEastAsia" w:cs="Times New Roman"/>
          <w:szCs w:val="28"/>
        </w:rPr>
        <w:t>righteousness, but we cooperated willingly</w:t>
      </w:r>
      <w:r w:rsidR="003448BA" w:rsidRPr="008B0BDE">
        <w:rPr>
          <w:rFonts w:eastAsiaTheme="minorEastAsia" w:cs="Times New Roman"/>
          <w:szCs w:val="28"/>
        </w:rPr>
        <w:t xml:space="preserve"> and enthusiastically</w:t>
      </w:r>
      <w:r w:rsidR="003F184E">
        <w:rPr>
          <w:rFonts w:eastAsiaTheme="minorEastAsia" w:cs="Times New Roman"/>
          <w:szCs w:val="28"/>
        </w:rPr>
        <w:t xml:space="preserve"> </w:t>
      </w:r>
      <w:r w:rsidR="003F184E" w:rsidRPr="003F184E">
        <w:rPr>
          <w:rFonts w:eastAsiaTheme="minorEastAsia" w:cs="Times New Roman"/>
          <w:i/>
          <w:szCs w:val="28"/>
        </w:rPr>
        <w:t>as slaves of sin.</w:t>
      </w:r>
      <w:r w:rsidR="003F184E">
        <w:rPr>
          <w:rFonts w:eastAsiaTheme="minorEastAsia" w:cs="Times New Roman"/>
          <w:szCs w:val="28"/>
        </w:rPr>
        <w:t xml:space="preserve"> </w:t>
      </w:r>
      <w:r w:rsidR="000469F1" w:rsidRPr="008B0BDE">
        <w:rPr>
          <w:rFonts w:eastAsiaTheme="minorEastAsia" w:cs="Times New Roman"/>
          <w:szCs w:val="28"/>
        </w:rPr>
        <w:t>Now, he is saying</w:t>
      </w:r>
      <w:r w:rsidR="004105E9" w:rsidRPr="008B0BDE">
        <w:rPr>
          <w:rFonts w:eastAsiaTheme="minorEastAsia" w:cs="Times New Roman"/>
          <w:szCs w:val="28"/>
        </w:rPr>
        <w:t>, “put that same enthusiasm into doing righteousness.</w:t>
      </w:r>
    </w:p>
    <w:p w:rsidR="003F184E" w:rsidRDefault="003F184E" w:rsidP="003F184E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</w:p>
    <w:p w:rsidR="00AC45EE" w:rsidRPr="008B0BDE" w:rsidRDefault="00325DF3" w:rsidP="003F184E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  <w:r w:rsidRPr="008B0BDE">
        <w:rPr>
          <w:rFonts w:eastAsiaTheme="minorEastAsia" w:cs="Times New Roman"/>
          <w:szCs w:val="28"/>
        </w:rPr>
        <w:t>It seems to be a confession of Paul’s life</w:t>
      </w:r>
      <w:r w:rsidR="00361ED0" w:rsidRPr="008B0BDE">
        <w:rPr>
          <w:rFonts w:eastAsiaTheme="minorEastAsia" w:cs="Times New Roman"/>
          <w:szCs w:val="28"/>
        </w:rPr>
        <w:t>.</w:t>
      </w:r>
      <w:r w:rsidR="000469F1" w:rsidRPr="008B0BDE">
        <w:rPr>
          <w:rFonts w:eastAsiaTheme="minorEastAsia" w:cs="Times New Roman"/>
          <w:szCs w:val="28"/>
        </w:rPr>
        <w:t xml:space="preserve"> </w:t>
      </w:r>
      <w:r w:rsidR="003F184E">
        <w:rPr>
          <w:rFonts w:eastAsiaTheme="minorEastAsia" w:cs="Times New Roman"/>
          <w:szCs w:val="28"/>
        </w:rPr>
        <w:t xml:space="preserve"> </w:t>
      </w:r>
      <w:r w:rsidR="00CC15FE" w:rsidRPr="008B0BDE">
        <w:rPr>
          <w:rFonts w:eastAsiaTheme="minorEastAsia" w:cs="Times New Roman"/>
          <w:szCs w:val="28"/>
        </w:rPr>
        <w:t>He calls himself</w:t>
      </w:r>
      <w:r w:rsidR="00AC45EE" w:rsidRPr="008B0BDE">
        <w:rPr>
          <w:rFonts w:eastAsiaTheme="minorEastAsia" w:cs="Times New Roman"/>
          <w:szCs w:val="28"/>
        </w:rPr>
        <w:t xml:space="preserve"> “the chief of sinners”</w:t>
      </w:r>
      <w:r w:rsidR="003F184E">
        <w:rPr>
          <w:rFonts w:eastAsiaTheme="minorEastAsia" w:cs="Times New Roman"/>
          <w:szCs w:val="28"/>
        </w:rPr>
        <w:t xml:space="preserve"> </w:t>
      </w:r>
      <w:r w:rsidR="00AC45EE" w:rsidRPr="008B0BDE">
        <w:rPr>
          <w:rFonts w:eastAsiaTheme="minorEastAsia" w:cs="Times New Roman"/>
          <w:szCs w:val="28"/>
        </w:rPr>
        <w:t>He turned out to be “chief of saints”</w:t>
      </w:r>
      <w:r w:rsidR="003F184E">
        <w:rPr>
          <w:rFonts w:eastAsiaTheme="minorEastAsia" w:cs="Times New Roman"/>
          <w:szCs w:val="28"/>
        </w:rPr>
        <w:t>.</w:t>
      </w:r>
    </w:p>
    <w:p w:rsidR="00505C46" w:rsidRPr="008B0BDE" w:rsidRDefault="00505C46" w:rsidP="00CC65E0">
      <w:pPr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</w:p>
    <w:p w:rsidR="009B6A6D" w:rsidRPr="0062586C" w:rsidRDefault="00540798" w:rsidP="003F184E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8"/>
          <w:szCs w:val="28"/>
        </w:rPr>
      </w:pPr>
      <w:r w:rsidRPr="0062586C">
        <w:rPr>
          <w:rFonts w:cs="Times New Roman"/>
          <w:sz w:val="28"/>
          <w:szCs w:val="28"/>
        </w:rPr>
        <w:t>C</w:t>
      </w:r>
      <w:r w:rsidR="00CC65E0">
        <w:rPr>
          <w:rFonts w:cs="Times New Roman"/>
          <w:sz w:val="28"/>
          <w:szCs w:val="28"/>
        </w:rPr>
        <w:t>. A New Longevity – 6:21–23</w:t>
      </w:r>
    </w:p>
    <w:p w:rsidR="00CC65E0" w:rsidRPr="004B6754" w:rsidRDefault="00540798" w:rsidP="00CC65E0">
      <w:pPr>
        <w:tabs>
          <w:tab w:val="left" w:pos="1440"/>
          <w:tab w:val="left" w:pos="2160"/>
        </w:tabs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0"/>
          <w:szCs w:val="28"/>
        </w:rPr>
      </w:pPr>
      <w:r w:rsidRPr="0062586C">
        <w:rPr>
          <w:rFonts w:cs="Times New Roman"/>
          <w:sz w:val="28"/>
          <w:szCs w:val="28"/>
        </w:rPr>
        <w:tab/>
      </w:r>
    </w:p>
    <w:p w:rsidR="00540798" w:rsidRPr="0062586C" w:rsidRDefault="00540798" w:rsidP="00CC65E0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62586C">
        <w:rPr>
          <w:rFonts w:cs="Times New Roman"/>
          <w:sz w:val="28"/>
          <w:szCs w:val="28"/>
        </w:rPr>
        <w:t xml:space="preserve">1. </w:t>
      </w:r>
      <w:r w:rsidR="004B6754">
        <w:rPr>
          <w:rFonts w:cs="Times New Roman"/>
          <w:sz w:val="28"/>
          <w:szCs w:val="28"/>
        </w:rPr>
        <w:t>We should be Ashamed of the O</w:t>
      </w:r>
      <w:r w:rsidR="00127491" w:rsidRPr="0062586C">
        <w:rPr>
          <w:rFonts w:cs="Times New Roman"/>
          <w:sz w:val="28"/>
          <w:szCs w:val="28"/>
        </w:rPr>
        <w:t xml:space="preserve">ld </w:t>
      </w:r>
      <w:r w:rsidR="004B6754">
        <w:rPr>
          <w:rFonts w:cs="Times New Roman"/>
          <w:sz w:val="28"/>
          <w:szCs w:val="28"/>
        </w:rPr>
        <w:t>L</w:t>
      </w:r>
      <w:r w:rsidR="00127491" w:rsidRPr="0062586C">
        <w:rPr>
          <w:rFonts w:cs="Times New Roman"/>
          <w:sz w:val="28"/>
          <w:szCs w:val="28"/>
        </w:rPr>
        <w:t>ife</w:t>
      </w:r>
      <w:r w:rsidR="004B6754">
        <w:rPr>
          <w:rFonts w:cs="Times New Roman"/>
          <w:sz w:val="28"/>
          <w:szCs w:val="28"/>
        </w:rPr>
        <w:t xml:space="preserve"> – 6:</w:t>
      </w:r>
      <w:r w:rsidR="002D2806" w:rsidRPr="0062586C">
        <w:rPr>
          <w:rFonts w:cs="Times New Roman"/>
          <w:sz w:val="28"/>
          <w:szCs w:val="28"/>
        </w:rPr>
        <w:t>21</w:t>
      </w:r>
    </w:p>
    <w:p w:rsidR="004B6754" w:rsidRDefault="004B6754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  <w:vertAlign w:val="superscript"/>
        </w:rPr>
      </w:pPr>
    </w:p>
    <w:p w:rsidR="00887286" w:rsidRPr="008B0BDE" w:rsidRDefault="004B6754" w:rsidP="004B6754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r w:rsidR="00887286" w:rsidRPr="008B0BDE">
        <w:rPr>
          <w:rFonts w:eastAsiaTheme="minorEastAsia" w:cs="Times New Roman"/>
          <w:szCs w:val="28"/>
        </w:rPr>
        <w:t xml:space="preserve">What fruit did you have then in the things of which you are now ashamed? For the end of those things </w:t>
      </w:r>
      <w:r w:rsidR="00887286" w:rsidRPr="008B0BDE">
        <w:rPr>
          <w:rFonts w:eastAsiaTheme="minorEastAsia" w:cs="Times New Roman"/>
          <w:i/>
          <w:szCs w:val="28"/>
        </w:rPr>
        <w:t>is</w:t>
      </w:r>
      <w:r>
        <w:rPr>
          <w:rFonts w:eastAsiaTheme="minorEastAsia" w:cs="Times New Roman"/>
          <w:szCs w:val="28"/>
        </w:rPr>
        <w:t xml:space="preserve"> death.”</w:t>
      </w:r>
    </w:p>
    <w:p w:rsidR="004B6754" w:rsidRDefault="004B6754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</w:p>
    <w:p w:rsidR="00654865" w:rsidRPr="008B0BDE" w:rsidRDefault="002D2806" w:rsidP="004B6754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  <w:r w:rsidRPr="008B0BDE">
        <w:rPr>
          <w:rFonts w:eastAsiaTheme="minorEastAsia" w:cs="Times New Roman"/>
          <w:szCs w:val="28"/>
        </w:rPr>
        <w:t>There was no</w:t>
      </w:r>
      <w:r w:rsidR="00654865" w:rsidRPr="008B0BDE">
        <w:rPr>
          <w:rFonts w:eastAsiaTheme="minorEastAsia" w:cs="Times New Roman"/>
          <w:szCs w:val="28"/>
        </w:rPr>
        <w:t>thi</w:t>
      </w:r>
      <w:r w:rsidR="004B6754">
        <w:rPr>
          <w:rFonts w:eastAsiaTheme="minorEastAsia" w:cs="Times New Roman"/>
          <w:szCs w:val="28"/>
        </w:rPr>
        <w:t xml:space="preserve">ng lasting about that old life. </w:t>
      </w:r>
      <w:r w:rsidR="00654865" w:rsidRPr="008B0BDE">
        <w:rPr>
          <w:rFonts w:eastAsiaTheme="minorEastAsia" w:cs="Times New Roman"/>
          <w:szCs w:val="28"/>
        </w:rPr>
        <w:t>In the end it was all headed for the ash-heap</w:t>
      </w:r>
      <w:r w:rsidR="00096295" w:rsidRPr="008B0BDE">
        <w:rPr>
          <w:rFonts w:eastAsiaTheme="minorEastAsia" w:cs="Times New Roman"/>
          <w:szCs w:val="28"/>
        </w:rPr>
        <w:t>, to be burned</w:t>
      </w:r>
      <w:r w:rsidR="004B6754">
        <w:rPr>
          <w:rFonts w:eastAsiaTheme="minorEastAsia" w:cs="Times New Roman"/>
          <w:szCs w:val="28"/>
        </w:rPr>
        <w:t>, along with the perpetrator.</w:t>
      </w:r>
    </w:p>
    <w:p w:rsidR="00887286" w:rsidRPr="008B0BDE" w:rsidRDefault="00887286" w:rsidP="004B6754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Cs w:val="28"/>
        </w:rPr>
      </w:pPr>
    </w:p>
    <w:p w:rsidR="00180554" w:rsidRPr="0062586C" w:rsidRDefault="00180554" w:rsidP="00CC65E0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 w:val="28"/>
          <w:szCs w:val="28"/>
        </w:rPr>
      </w:pPr>
      <w:r w:rsidRPr="0062586C">
        <w:rPr>
          <w:rFonts w:eastAsiaTheme="minorEastAsia" w:cs="Times New Roman"/>
          <w:sz w:val="28"/>
          <w:szCs w:val="28"/>
        </w:rPr>
        <w:t xml:space="preserve">2. </w:t>
      </w:r>
      <w:r w:rsidR="004B6754">
        <w:rPr>
          <w:rFonts w:eastAsiaTheme="minorEastAsia" w:cs="Times New Roman"/>
          <w:sz w:val="28"/>
          <w:szCs w:val="28"/>
        </w:rPr>
        <w:t xml:space="preserve">Now </w:t>
      </w:r>
      <w:proofErr w:type="gramStart"/>
      <w:r w:rsidR="004B6754">
        <w:rPr>
          <w:rFonts w:eastAsiaTheme="minorEastAsia" w:cs="Times New Roman"/>
          <w:sz w:val="28"/>
          <w:szCs w:val="28"/>
        </w:rPr>
        <w:t>We</w:t>
      </w:r>
      <w:proofErr w:type="gramEnd"/>
      <w:r w:rsidR="004B6754">
        <w:rPr>
          <w:rFonts w:eastAsiaTheme="minorEastAsia" w:cs="Times New Roman"/>
          <w:sz w:val="28"/>
          <w:szCs w:val="28"/>
        </w:rPr>
        <w:t xml:space="preserve"> are A</w:t>
      </w:r>
      <w:r w:rsidR="008318BB" w:rsidRPr="0062586C">
        <w:rPr>
          <w:rFonts w:eastAsiaTheme="minorEastAsia" w:cs="Times New Roman"/>
          <w:sz w:val="28"/>
          <w:szCs w:val="28"/>
        </w:rPr>
        <w:t>ssured</w:t>
      </w:r>
      <w:r w:rsidR="004B6754">
        <w:rPr>
          <w:rFonts w:eastAsiaTheme="minorEastAsia" w:cs="Times New Roman"/>
          <w:sz w:val="28"/>
          <w:szCs w:val="28"/>
        </w:rPr>
        <w:t xml:space="preserve"> of a New Way of L</w:t>
      </w:r>
      <w:r w:rsidR="00CC65E0">
        <w:rPr>
          <w:rFonts w:eastAsiaTheme="minorEastAsia" w:cs="Times New Roman"/>
          <w:sz w:val="28"/>
          <w:szCs w:val="28"/>
        </w:rPr>
        <w:t>ife – 6:</w:t>
      </w:r>
      <w:r w:rsidR="00B372A0" w:rsidRPr="0062586C">
        <w:rPr>
          <w:rFonts w:eastAsiaTheme="minorEastAsia" w:cs="Times New Roman"/>
          <w:sz w:val="28"/>
          <w:szCs w:val="28"/>
        </w:rPr>
        <w:t>22</w:t>
      </w:r>
    </w:p>
    <w:p w:rsidR="00CC65E0" w:rsidRPr="004B6754" w:rsidRDefault="00CC65E0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 w:val="20"/>
          <w:szCs w:val="28"/>
        </w:rPr>
      </w:pPr>
    </w:p>
    <w:p w:rsidR="00A11F98" w:rsidRPr="0062586C" w:rsidRDefault="004B6754" w:rsidP="004B6754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a. Freedom from S</w:t>
      </w:r>
      <w:r w:rsidR="00A11F98" w:rsidRPr="0062586C">
        <w:rPr>
          <w:rFonts w:eastAsiaTheme="minorEastAsia" w:cs="Times New Roman"/>
          <w:sz w:val="28"/>
          <w:szCs w:val="28"/>
        </w:rPr>
        <w:t>in</w:t>
      </w:r>
      <w:r w:rsidR="003063D2">
        <w:rPr>
          <w:rFonts w:eastAsiaTheme="minorEastAsia" w:cs="Times New Roman"/>
          <w:sz w:val="28"/>
          <w:szCs w:val="28"/>
        </w:rPr>
        <w:t xml:space="preserve"> – 6:22a</w:t>
      </w:r>
    </w:p>
    <w:p w:rsidR="00CC65E0" w:rsidRPr="004B6754" w:rsidRDefault="00CC65E0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 w:val="20"/>
          <w:szCs w:val="28"/>
          <w:vertAlign w:val="superscript"/>
        </w:rPr>
      </w:pPr>
    </w:p>
    <w:p w:rsidR="00477856" w:rsidRPr="008B0BDE" w:rsidRDefault="004B6754" w:rsidP="004B6754">
      <w:pPr>
        <w:autoSpaceDE w:val="0"/>
        <w:autoSpaceDN w:val="0"/>
        <w:adjustRightInd w:val="0"/>
        <w:spacing w:after="0"/>
        <w:ind w:left="135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r w:rsidR="00887286" w:rsidRPr="008B0BDE">
        <w:rPr>
          <w:rFonts w:eastAsiaTheme="minorEastAsia" w:cs="Times New Roman"/>
          <w:szCs w:val="28"/>
        </w:rPr>
        <w:t>But now</w:t>
      </w:r>
      <w:r>
        <w:rPr>
          <w:rFonts w:eastAsiaTheme="minorEastAsia" w:cs="Times New Roman"/>
          <w:szCs w:val="28"/>
        </w:rPr>
        <w:t xml:space="preserve"> having been set free from sin,”</w:t>
      </w:r>
    </w:p>
    <w:p w:rsidR="004B6754" w:rsidRDefault="004B6754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</w:p>
    <w:p w:rsidR="00A02714" w:rsidRPr="008B0BDE" w:rsidRDefault="00A02714" w:rsidP="004B6754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8B0BDE">
        <w:rPr>
          <w:rFonts w:eastAsiaTheme="minorEastAsia" w:cs="Times New Roman"/>
          <w:szCs w:val="28"/>
        </w:rPr>
        <w:t>This does not mean that we cannot sin</w:t>
      </w:r>
      <w:r w:rsidR="00B42088" w:rsidRPr="008B0BDE">
        <w:rPr>
          <w:rFonts w:eastAsiaTheme="minorEastAsia" w:cs="Times New Roman"/>
          <w:szCs w:val="28"/>
        </w:rPr>
        <w:t xml:space="preserve">, but that we are not slaves </w:t>
      </w:r>
      <w:r w:rsidR="00B934A6" w:rsidRPr="008B0BDE">
        <w:rPr>
          <w:rFonts w:eastAsiaTheme="minorEastAsia" w:cs="Times New Roman"/>
          <w:szCs w:val="28"/>
        </w:rPr>
        <w:t>of</w:t>
      </w:r>
      <w:r w:rsidR="00B42088" w:rsidRPr="008B0BDE">
        <w:rPr>
          <w:rFonts w:eastAsiaTheme="minorEastAsia" w:cs="Times New Roman"/>
          <w:szCs w:val="28"/>
        </w:rPr>
        <w:t xml:space="preserve"> sin.</w:t>
      </w:r>
    </w:p>
    <w:p w:rsidR="00CC65E0" w:rsidRPr="008B0BDE" w:rsidRDefault="00CC65E0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</w:p>
    <w:p w:rsidR="00477856" w:rsidRPr="0062586C" w:rsidRDefault="00477856" w:rsidP="004B6754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 w:val="28"/>
          <w:szCs w:val="28"/>
        </w:rPr>
      </w:pPr>
      <w:r w:rsidRPr="0062586C">
        <w:rPr>
          <w:rFonts w:eastAsiaTheme="minorEastAsia" w:cs="Times New Roman"/>
          <w:sz w:val="28"/>
          <w:szCs w:val="28"/>
        </w:rPr>
        <w:lastRenderedPageBreak/>
        <w:t xml:space="preserve">b. </w:t>
      </w:r>
      <w:r w:rsidR="00570EFA" w:rsidRPr="0062586C">
        <w:rPr>
          <w:rFonts w:eastAsiaTheme="minorEastAsia" w:cs="Times New Roman"/>
          <w:sz w:val="28"/>
          <w:szCs w:val="28"/>
        </w:rPr>
        <w:t xml:space="preserve">Slaves to God </w:t>
      </w:r>
      <w:r w:rsidR="003063D2">
        <w:rPr>
          <w:rFonts w:eastAsiaTheme="minorEastAsia" w:cs="Times New Roman"/>
          <w:sz w:val="28"/>
          <w:szCs w:val="28"/>
        </w:rPr>
        <w:t>– 6:</w:t>
      </w:r>
      <w:r w:rsidR="003063D2">
        <w:rPr>
          <w:rFonts w:eastAsiaTheme="minorEastAsia" w:cs="Times New Roman"/>
          <w:sz w:val="28"/>
          <w:szCs w:val="28"/>
        </w:rPr>
        <w:t>22b</w:t>
      </w:r>
    </w:p>
    <w:p w:rsidR="00CC65E0" w:rsidRPr="004B6754" w:rsidRDefault="00CC65E0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 w:val="18"/>
          <w:szCs w:val="28"/>
        </w:rPr>
      </w:pPr>
    </w:p>
    <w:p w:rsidR="00570EFA" w:rsidRPr="008B0BDE" w:rsidRDefault="004B6754" w:rsidP="004B6754">
      <w:pPr>
        <w:autoSpaceDE w:val="0"/>
        <w:autoSpaceDN w:val="0"/>
        <w:adjustRightInd w:val="0"/>
        <w:spacing w:after="0"/>
        <w:ind w:left="135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proofErr w:type="gramStart"/>
      <w:r w:rsidR="00887286" w:rsidRPr="008B0BDE">
        <w:rPr>
          <w:rFonts w:eastAsiaTheme="minorEastAsia" w:cs="Times New Roman"/>
          <w:szCs w:val="28"/>
        </w:rPr>
        <w:t>and</w:t>
      </w:r>
      <w:proofErr w:type="gramEnd"/>
      <w:r>
        <w:rPr>
          <w:rFonts w:eastAsiaTheme="minorEastAsia" w:cs="Times New Roman"/>
          <w:szCs w:val="28"/>
        </w:rPr>
        <w:t xml:space="preserve"> having become slaves of God,”</w:t>
      </w:r>
    </w:p>
    <w:p w:rsidR="004B6754" w:rsidRDefault="004B6754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</w:p>
    <w:p w:rsidR="00B934A6" w:rsidRPr="008B0BDE" w:rsidRDefault="00F11418" w:rsidP="004B6754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8B0BDE">
        <w:rPr>
          <w:rFonts w:eastAsiaTheme="minorEastAsia" w:cs="Times New Roman"/>
          <w:szCs w:val="28"/>
        </w:rPr>
        <w:t>W</w:t>
      </w:r>
      <w:r w:rsidR="002B216F" w:rsidRPr="008B0BDE">
        <w:rPr>
          <w:rFonts w:eastAsiaTheme="minorEastAsia" w:cs="Times New Roman"/>
          <w:szCs w:val="28"/>
        </w:rPr>
        <w:t>e are now vol</w:t>
      </w:r>
      <w:r w:rsidRPr="008B0BDE">
        <w:rPr>
          <w:rFonts w:eastAsiaTheme="minorEastAsia" w:cs="Times New Roman"/>
          <w:szCs w:val="28"/>
        </w:rPr>
        <w:t>untary slaves of God.</w:t>
      </w:r>
      <w:r w:rsidR="00B934A6" w:rsidRPr="008B0BDE">
        <w:rPr>
          <w:rFonts w:eastAsiaTheme="minorEastAsia" w:cs="Times New Roman"/>
          <w:szCs w:val="28"/>
        </w:rPr>
        <w:t xml:space="preserve"> </w:t>
      </w:r>
    </w:p>
    <w:p w:rsidR="00CC65E0" w:rsidRPr="008B0BDE" w:rsidRDefault="00CC65E0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</w:p>
    <w:p w:rsidR="00570EFA" w:rsidRPr="0062586C" w:rsidRDefault="004B6754" w:rsidP="004B6754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c. Fruit to H</w:t>
      </w:r>
      <w:r w:rsidR="000F1FBC" w:rsidRPr="0062586C">
        <w:rPr>
          <w:rFonts w:eastAsiaTheme="minorEastAsia" w:cs="Times New Roman"/>
          <w:sz w:val="28"/>
          <w:szCs w:val="28"/>
        </w:rPr>
        <w:t>oliness</w:t>
      </w:r>
      <w:r w:rsidR="003063D2">
        <w:rPr>
          <w:rFonts w:eastAsiaTheme="minorEastAsia" w:cs="Times New Roman"/>
          <w:sz w:val="28"/>
          <w:szCs w:val="28"/>
        </w:rPr>
        <w:t>– 6:</w:t>
      </w:r>
      <w:r w:rsidR="003063D2">
        <w:rPr>
          <w:rFonts w:eastAsiaTheme="minorEastAsia" w:cs="Times New Roman"/>
          <w:sz w:val="28"/>
          <w:szCs w:val="28"/>
        </w:rPr>
        <w:t>22c</w:t>
      </w:r>
    </w:p>
    <w:p w:rsidR="008B0BDE" w:rsidRPr="004B6754" w:rsidRDefault="008B0BDE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 w:val="18"/>
          <w:szCs w:val="28"/>
        </w:rPr>
      </w:pPr>
    </w:p>
    <w:p w:rsidR="000F1FBC" w:rsidRPr="008B0BDE" w:rsidRDefault="004B6754" w:rsidP="004B6754">
      <w:pPr>
        <w:autoSpaceDE w:val="0"/>
        <w:autoSpaceDN w:val="0"/>
        <w:adjustRightInd w:val="0"/>
        <w:spacing w:after="0"/>
        <w:ind w:left="135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proofErr w:type="gramStart"/>
      <w:r w:rsidR="00887286" w:rsidRPr="008B0BDE">
        <w:rPr>
          <w:rFonts w:eastAsiaTheme="minorEastAsia" w:cs="Times New Roman"/>
          <w:szCs w:val="28"/>
        </w:rPr>
        <w:t>you</w:t>
      </w:r>
      <w:proofErr w:type="gramEnd"/>
      <w:r w:rsidR="00887286" w:rsidRPr="008B0BDE">
        <w:rPr>
          <w:rFonts w:eastAsiaTheme="minorEastAsia" w:cs="Times New Roman"/>
          <w:szCs w:val="28"/>
        </w:rPr>
        <w:t xml:space="preserve"> have your fruit to holiness,</w:t>
      </w:r>
      <w:r>
        <w:rPr>
          <w:rFonts w:eastAsiaTheme="minorEastAsia" w:cs="Times New Roman"/>
          <w:szCs w:val="28"/>
        </w:rPr>
        <w:t>”</w:t>
      </w:r>
    </w:p>
    <w:p w:rsidR="000F1FBC" w:rsidRPr="008B0BDE" w:rsidRDefault="000F1FBC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</w:p>
    <w:p w:rsidR="000F1FBC" w:rsidRPr="0062586C" w:rsidRDefault="000F1FBC" w:rsidP="004B6754">
      <w:pPr>
        <w:autoSpaceDE w:val="0"/>
        <w:autoSpaceDN w:val="0"/>
        <w:adjustRightInd w:val="0"/>
        <w:spacing w:after="0"/>
        <w:ind w:left="990"/>
        <w:jc w:val="both"/>
        <w:rPr>
          <w:rFonts w:eastAsiaTheme="minorEastAsia" w:cs="Times New Roman"/>
          <w:sz w:val="28"/>
          <w:szCs w:val="28"/>
        </w:rPr>
      </w:pPr>
      <w:r w:rsidRPr="0062586C">
        <w:rPr>
          <w:rFonts w:eastAsiaTheme="minorEastAsia" w:cs="Times New Roman"/>
          <w:sz w:val="28"/>
          <w:szCs w:val="28"/>
        </w:rPr>
        <w:t xml:space="preserve">d. </w:t>
      </w:r>
      <w:r w:rsidR="004B6754">
        <w:rPr>
          <w:rFonts w:eastAsiaTheme="minorEastAsia" w:cs="Times New Roman"/>
          <w:sz w:val="28"/>
          <w:szCs w:val="28"/>
        </w:rPr>
        <w:t>Everlasting L</w:t>
      </w:r>
      <w:r w:rsidR="00853E88" w:rsidRPr="0062586C">
        <w:rPr>
          <w:rFonts w:eastAsiaTheme="minorEastAsia" w:cs="Times New Roman"/>
          <w:sz w:val="28"/>
          <w:szCs w:val="28"/>
        </w:rPr>
        <w:t>ife</w:t>
      </w:r>
      <w:r w:rsidR="003063D2">
        <w:rPr>
          <w:rFonts w:eastAsiaTheme="minorEastAsia" w:cs="Times New Roman"/>
          <w:sz w:val="28"/>
          <w:szCs w:val="28"/>
        </w:rPr>
        <w:t xml:space="preserve"> </w:t>
      </w:r>
      <w:r w:rsidR="003063D2">
        <w:rPr>
          <w:rFonts w:eastAsiaTheme="minorEastAsia" w:cs="Times New Roman"/>
          <w:sz w:val="28"/>
          <w:szCs w:val="28"/>
        </w:rPr>
        <w:t>– 6:</w:t>
      </w:r>
      <w:r w:rsidR="003063D2">
        <w:rPr>
          <w:rFonts w:eastAsiaTheme="minorEastAsia" w:cs="Times New Roman"/>
          <w:sz w:val="28"/>
          <w:szCs w:val="28"/>
        </w:rPr>
        <w:t>22d</w:t>
      </w:r>
    </w:p>
    <w:p w:rsidR="00CC65E0" w:rsidRPr="004B6754" w:rsidRDefault="00CC65E0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 w:val="18"/>
          <w:szCs w:val="28"/>
        </w:rPr>
      </w:pPr>
    </w:p>
    <w:p w:rsidR="00887286" w:rsidRPr="008B0BDE" w:rsidRDefault="004B6754" w:rsidP="004B6754">
      <w:pPr>
        <w:autoSpaceDE w:val="0"/>
        <w:autoSpaceDN w:val="0"/>
        <w:adjustRightInd w:val="0"/>
        <w:spacing w:after="0"/>
        <w:ind w:left="135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proofErr w:type="gramStart"/>
      <w:r w:rsidR="00887286" w:rsidRPr="008B0BDE">
        <w:rPr>
          <w:rFonts w:eastAsiaTheme="minorEastAsia" w:cs="Times New Roman"/>
          <w:szCs w:val="28"/>
        </w:rPr>
        <w:t>and</w:t>
      </w:r>
      <w:proofErr w:type="gramEnd"/>
      <w:r w:rsidR="00887286" w:rsidRPr="008B0BDE">
        <w:rPr>
          <w:rFonts w:eastAsiaTheme="minorEastAsia" w:cs="Times New Roman"/>
          <w:szCs w:val="28"/>
        </w:rPr>
        <w:t xml:space="preserve"> the end, everlasting life.</w:t>
      </w:r>
      <w:r>
        <w:rPr>
          <w:rFonts w:eastAsiaTheme="minorEastAsia" w:cs="Times New Roman"/>
          <w:szCs w:val="28"/>
        </w:rPr>
        <w:t>”</w:t>
      </w:r>
    </w:p>
    <w:p w:rsidR="008B0BDE" w:rsidRPr="008B0BDE" w:rsidRDefault="008B0BDE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</w:p>
    <w:p w:rsidR="00B372A0" w:rsidRPr="008B0BDE" w:rsidRDefault="00B372A0" w:rsidP="004B6754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8B0BDE">
        <w:rPr>
          <w:rFonts w:eastAsiaTheme="minorEastAsia" w:cs="Times New Roman"/>
          <w:szCs w:val="28"/>
        </w:rPr>
        <w:t xml:space="preserve">We have experienced a </w:t>
      </w:r>
      <w:r w:rsidR="00D36B38" w:rsidRPr="008B0BDE">
        <w:rPr>
          <w:rFonts w:eastAsiaTheme="minorEastAsia" w:cs="Times New Roman"/>
          <w:szCs w:val="28"/>
        </w:rPr>
        <w:t xml:space="preserve">total reversal of our life. </w:t>
      </w:r>
    </w:p>
    <w:p w:rsidR="008B0BDE" w:rsidRPr="008B0BDE" w:rsidRDefault="008B0BDE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  <w:vertAlign w:val="superscript"/>
        </w:rPr>
      </w:pPr>
    </w:p>
    <w:p w:rsidR="00CE0001" w:rsidRPr="008B0BDE" w:rsidRDefault="004B6754" w:rsidP="004B6754">
      <w:pPr>
        <w:autoSpaceDE w:val="0"/>
        <w:autoSpaceDN w:val="0"/>
        <w:adjustRightInd w:val="0"/>
        <w:spacing w:after="0"/>
        <w:ind w:left="135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r w:rsidR="00CE0001" w:rsidRPr="008B0BDE">
        <w:rPr>
          <w:rFonts w:eastAsiaTheme="minorEastAsia" w:cs="Times New Roman"/>
          <w:szCs w:val="28"/>
        </w:rPr>
        <w:t xml:space="preserve">For the wages of sin </w:t>
      </w:r>
      <w:r w:rsidR="00CE0001" w:rsidRPr="008B0BDE">
        <w:rPr>
          <w:rFonts w:eastAsiaTheme="minorEastAsia" w:cs="Times New Roman"/>
          <w:i/>
          <w:szCs w:val="28"/>
        </w:rPr>
        <w:t>is</w:t>
      </w:r>
      <w:r w:rsidR="00CE0001" w:rsidRPr="008B0BDE">
        <w:rPr>
          <w:rFonts w:eastAsiaTheme="minorEastAsia" w:cs="Times New Roman"/>
          <w:szCs w:val="28"/>
        </w:rPr>
        <w:t xml:space="preserve"> death, but the gift of God </w:t>
      </w:r>
      <w:r w:rsidR="00CE0001" w:rsidRPr="008B0BDE">
        <w:rPr>
          <w:rFonts w:eastAsiaTheme="minorEastAsia" w:cs="Times New Roman"/>
          <w:i/>
          <w:szCs w:val="28"/>
        </w:rPr>
        <w:t>is</w:t>
      </w:r>
      <w:r w:rsidR="00CE0001" w:rsidRPr="008B0BDE">
        <w:rPr>
          <w:rFonts w:eastAsiaTheme="minorEastAsia" w:cs="Times New Roman"/>
          <w:szCs w:val="28"/>
        </w:rPr>
        <w:t xml:space="preserve"> eternal life in Christ Jesus our Lord.</w:t>
      </w:r>
      <w:r>
        <w:rPr>
          <w:rFonts w:eastAsiaTheme="minorEastAsia" w:cs="Times New Roman"/>
          <w:szCs w:val="28"/>
        </w:rPr>
        <w:t>”</w:t>
      </w:r>
    </w:p>
    <w:p w:rsidR="00CC65E0" w:rsidRPr="008B0BDE" w:rsidRDefault="00CC65E0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</w:p>
    <w:p w:rsidR="00D046FA" w:rsidRPr="008B0BDE" w:rsidRDefault="005D0B13" w:rsidP="004B6754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8B0BDE">
        <w:rPr>
          <w:rFonts w:eastAsiaTheme="minorEastAsia" w:cs="Times New Roman"/>
          <w:szCs w:val="28"/>
        </w:rPr>
        <w:t>W</w:t>
      </w:r>
      <w:r w:rsidR="008107F0" w:rsidRPr="008B0BDE">
        <w:rPr>
          <w:rFonts w:eastAsiaTheme="minorEastAsia" w:cs="Times New Roman"/>
          <w:szCs w:val="28"/>
        </w:rPr>
        <w:t>ages are earned and they come at the end of the process</w:t>
      </w:r>
      <w:r w:rsidR="00515581" w:rsidRPr="008B0BDE">
        <w:rPr>
          <w:rFonts w:eastAsiaTheme="minorEastAsia" w:cs="Times New Roman"/>
          <w:szCs w:val="28"/>
        </w:rPr>
        <w:t>.</w:t>
      </w:r>
      <w:r w:rsidR="004B6754">
        <w:rPr>
          <w:rFonts w:eastAsiaTheme="minorEastAsia" w:cs="Times New Roman"/>
          <w:szCs w:val="28"/>
        </w:rPr>
        <w:t xml:space="preserve"> </w:t>
      </w:r>
      <w:r w:rsidR="00515581" w:rsidRPr="008B0BDE">
        <w:rPr>
          <w:rFonts w:eastAsiaTheme="minorEastAsia" w:cs="Times New Roman"/>
          <w:szCs w:val="28"/>
        </w:rPr>
        <w:t>The gift is not earned</w:t>
      </w:r>
      <w:r w:rsidR="00C329B7" w:rsidRPr="008B0BDE">
        <w:rPr>
          <w:rFonts w:eastAsiaTheme="minorEastAsia" w:cs="Times New Roman"/>
          <w:szCs w:val="28"/>
        </w:rPr>
        <w:t>, but is</w:t>
      </w:r>
      <w:r w:rsidR="00515581" w:rsidRPr="008B0BDE">
        <w:rPr>
          <w:rFonts w:eastAsiaTheme="minorEastAsia" w:cs="Times New Roman"/>
          <w:szCs w:val="28"/>
        </w:rPr>
        <w:t xml:space="preserve"> given </w:t>
      </w:r>
      <w:r w:rsidR="00C329B7" w:rsidRPr="008B0BDE">
        <w:rPr>
          <w:rFonts w:eastAsiaTheme="minorEastAsia" w:cs="Times New Roman"/>
          <w:szCs w:val="28"/>
        </w:rPr>
        <w:t>at the beginning of the process.</w:t>
      </w:r>
      <w:r w:rsidR="004B6754">
        <w:rPr>
          <w:rFonts w:eastAsiaTheme="minorEastAsia" w:cs="Times New Roman"/>
          <w:szCs w:val="28"/>
        </w:rPr>
        <w:t xml:space="preserve"> </w:t>
      </w:r>
      <w:r w:rsidR="00C329B7" w:rsidRPr="008B0BDE">
        <w:rPr>
          <w:rFonts w:eastAsiaTheme="minorEastAsia" w:cs="Times New Roman"/>
          <w:szCs w:val="28"/>
        </w:rPr>
        <w:t xml:space="preserve">So, God </w:t>
      </w:r>
      <w:r w:rsidR="0017108F" w:rsidRPr="008B0BDE">
        <w:rPr>
          <w:rFonts w:eastAsiaTheme="minorEastAsia" w:cs="Times New Roman"/>
          <w:szCs w:val="28"/>
        </w:rPr>
        <w:t>gives us the ability to serve Him and then rewards us for using that gift</w:t>
      </w:r>
      <w:r w:rsidR="00923962" w:rsidRPr="008B0BDE">
        <w:rPr>
          <w:rFonts w:eastAsiaTheme="minorEastAsia" w:cs="Times New Roman"/>
          <w:szCs w:val="28"/>
        </w:rPr>
        <w:t xml:space="preserve"> and allowing Him to work</w:t>
      </w:r>
      <w:r w:rsidR="00736D97" w:rsidRPr="008B0BDE">
        <w:rPr>
          <w:rFonts w:eastAsiaTheme="minorEastAsia" w:cs="Times New Roman"/>
          <w:szCs w:val="28"/>
        </w:rPr>
        <w:t xml:space="preserve"> His will through </w:t>
      </w:r>
      <w:r w:rsidR="00923962" w:rsidRPr="008B0BDE">
        <w:rPr>
          <w:rFonts w:eastAsiaTheme="minorEastAsia" w:cs="Times New Roman"/>
          <w:szCs w:val="28"/>
        </w:rPr>
        <w:t>us</w:t>
      </w:r>
      <w:r w:rsidR="004B6754">
        <w:rPr>
          <w:rFonts w:eastAsiaTheme="minorEastAsia" w:cs="Times New Roman"/>
          <w:szCs w:val="28"/>
        </w:rPr>
        <w:t xml:space="preserve">. </w:t>
      </w:r>
      <w:r w:rsidR="00D046FA" w:rsidRPr="008B0BDE">
        <w:rPr>
          <w:rFonts w:eastAsiaTheme="minorEastAsia" w:cs="Times New Roman"/>
          <w:szCs w:val="28"/>
        </w:rPr>
        <w:t>In the end we have eternal life with Him</w:t>
      </w:r>
      <w:r w:rsidR="00291D0B" w:rsidRPr="008B0BDE">
        <w:rPr>
          <w:rFonts w:eastAsiaTheme="minorEastAsia" w:cs="Times New Roman"/>
          <w:szCs w:val="28"/>
        </w:rPr>
        <w:t>!</w:t>
      </w:r>
    </w:p>
    <w:p w:rsidR="00F64B3C" w:rsidRPr="008B0BDE" w:rsidRDefault="00F64B3C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</w:p>
    <w:p w:rsidR="002837E5" w:rsidRPr="0062586C" w:rsidRDefault="00F64B3C" w:rsidP="00CC65E0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 w:val="28"/>
          <w:szCs w:val="28"/>
        </w:rPr>
      </w:pPr>
      <w:r w:rsidRPr="0062586C">
        <w:rPr>
          <w:rFonts w:eastAsiaTheme="minorEastAsia" w:cs="Times New Roman"/>
          <w:sz w:val="28"/>
          <w:szCs w:val="28"/>
        </w:rPr>
        <w:t>Conclusion:</w:t>
      </w:r>
    </w:p>
    <w:sectPr w:rsidR="002837E5" w:rsidRPr="0062586C" w:rsidSect="0062586C">
      <w:head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81E" w:rsidRDefault="00A1681E" w:rsidP="00176EEE">
      <w:pPr>
        <w:spacing w:after="0"/>
      </w:pPr>
      <w:r>
        <w:separator/>
      </w:r>
    </w:p>
  </w:endnote>
  <w:endnote w:type="continuationSeparator" w:id="0">
    <w:p w:rsidR="00A1681E" w:rsidRDefault="00A1681E" w:rsidP="00176E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81E" w:rsidRDefault="00A1681E" w:rsidP="00176EEE">
      <w:pPr>
        <w:spacing w:after="0"/>
      </w:pPr>
      <w:r>
        <w:separator/>
      </w:r>
    </w:p>
  </w:footnote>
  <w:footnote w:type="continuationSeparator" w:id="0">
    <w:p w:rsidR="00A1681E" w:rsidRDefault="00A1681E" w:rsidP="00176E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9117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6754" w:rsidRDefault="004B67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C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0634" w:rsidRDefault="002806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F47"/>
    <w:multiLevelType w:val="hybridMultilevel"/>
    <w:tmpl w:val="A15A8BB6"/>
    <w:lvl w:ilvl="0" w:tplc="4C68A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8377E"/>
    <w:multiLevelType w:val="hybridMultilevel"/>
    <w:tmpl w:val="2898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EE"/>
    <w:rsid w:val="00015264"/>
    <w:rsid w:val="00020ABE"/>
    <w:rsid w:val="00026A6D"/>
    <w:rsid w:val="000469F1"/>
    <w:rsid w:val="00046CBB"/>
    <w:rsid w:val="0005478E"/>
    <w:rsid w:val="000678AD"/>
    <w:rsid w:val="00073136"/>
    <w:rsid w:val="00096295"/>
    <w:rsid w:val="000B2BAD"/>
    <w:rsid w:val="000C44DB"/>
    <w:rsid w:val="000E26F5"/>
    <w:rsid w:val="000F1B2F"/>
    <w:rsid w:val="000F1FBC"/>
    <w:rsid w:val="000F6360"/>
    <w:rsid w:val="001018E5"/>
    <w:rsid w:val="00104355"/>
    <w:rsid w:val="001043F8"/>
    <w:rsid w:val="001137C6"/>
    <w:rsid w:val="00114E48"/>
    <w:rsid w:val="00115E6D"/>
    <w:rsid w:val="00127491"/>
    <w:rsid w:val="00156466"/>
    <w:rsid w:val="0017108F"/>
    <w:rsid w:val="00172E2C"/>
    <w:rsid w:val="00176EEE"/>
    <w:rsid w:val="00180554"/>
    <w:rsid w:val="001976A4"/>
    <w:rsid w:val="001A3EE6"/>
    <w:rsid w:val="001C5476"/>
    <w:rsid w:val="001E1AC6"/>
    <w:rsid w:val="001E1EEB"/>
    <w:rsid w:val="001F79AB"/>
    <w:rsid w:val="001F7BA5"/>
    <w:rsid w:val="00201F6D"/>
    <w:rsid w:val="00224376"/>
    <w:rsid w:val="0023629E"/>
    <w:rsid w:val="002376AC"/>
    <w:rsid w:val="00240EDD"/>
    <w:rsid w:val="002444A2"/>
    <w:rsid w:val="0024793F"/>
    <w:rsid w:val="00255134"/>
    <w:rsid w:val="00271D64"/>
    <w:rsid w:val="00277CE6"/>
    <w:rsid w:val="00280634"/>
    <w:rsid w:val="002837E5"/>
    <w:rsid w:val="00284E20"/>
    <w:rsid w:val="00291D0B"/>
    <w:rsid w:val="002A7D7E"/>
    <w:rsid w:val="002B216F"/>
    <w:rsid w:val="002C4D2A"/>
    <w:rsid w:val="002C6208"/>
    <w:rsid w:val="002D1885"/>
    <w:rsid w:val="002D2806"/>
    <w:rsid w:val="003063D2"/>
    <w:rsid w:val="00325DF3"/>
    <w:rsid w:val="003356C4"/>
    <w:rsid w:val="0034315B"/>
    <w:rsid w:val="00344651"/>
    <w:rsid w:val="003448BA"/>
    <w:rsid w:val="00351159"/>
    <w:rsid w:val="00361ED0"/>
    <w:rsid w:val="003632AB"/>
    <w:rsid w:val="00373009"/>
    <w:rsid w:val="00377462"/>
    <w:rsid w:val="003809A7"/>
    <w:rsid w:val="003902CF"/>
    <w:rsid w:val="003A1A78"/>
    <w:rsid w:val="003B3C83"/>
    <w:rsid w:val="003B4919"/>
    <w:rsid w:val="003C78DE"/>
    <w:rsid w:val="003D038F"/>
    <w:rsid w:val="003D5C57"/>
    <w:rsid w:val="003D6A78"/>
    <w:rsid w:val="003E61EA"/>
    <w:rsid w:val="003E6424"/>
    <w:rsid w:val="003E679B"/>
    <w:rsid w:val="003F184E"/>
    <w:rsid w:val="003F27C3"/>
    <w:rsid w:val="004105E9"/>
    <w:rsid w:val="00414C95"/>
    <w:rsid w:val="0045349A"/>
    <w:rsid w:val="00465146"/>
    <w:rsid w:val="00465BAE"/>
    <w:rsid w:val="00477856"/>
    <w:rsid w:val="00493EEF"/>
    <w:rsid w:val="004B6754"/>
    <w:rsid w:val="004D3445"/>
    <w:rsid w:val="004D45D8"/>
    <w:rsid w:val="004D7878"/>
    <w:rsid w:val="005019E5"/>
    <w:rsid w:val="00505C46"/>
    <w:rsid w:val="0051089E"/>
    <w:rsid w:val="00515581"/>
    <w:rsid w:val="00522AE3"/>
    <w:rsid w:val="00540798"/>
    <w:rsid w:val="00564BCB"/>
    <w:rsid w:val="005656B7"/>
    <w:rsid w:val="00570EFA"/>
    <w:rsid w:val="005717E2"/>
    <w:rsid w:val="005821D9"/>
    <w:rsid w:val="00584367"/>
    <w:rsid w:val="00587CD2"/>
    <w:rsid w:val="00592026"/>
    <w:rsid w:val="00596329"/>
    <w:rsid w:val="005A5C52"/>
    <w:rsid w:val="005B1AFE"/>
    <w:rsid w:val="005B515E"/>
    <w:rsid w:val="005D0B13"/>
    <w:rsid w:val="005D5544"/>
    <w:rsid w:val="005F305C"/>
    <w:rsid w:val="005F5ECA"/>
    <w:rsid w:val="00616F16"/>
    <w:rsid w:val="0062586C"/>
    <w:rsid w:val="00626B6E"/>
    <w:rsid w:val="00641491"/>
    <w:rsid w:val="00642DF4"/>
    <w:rsid w:val="00654865"/>
    <w:rsid w:val="00663FBA"/>
    <w:rsid w:val="006653AE"/>
    <w:rsid w:val="00681CAD"/>
    <w:rsid w:val="0068202F"/>
    <w:rsid w:val="006B4076"/>
    <w:rsid w:val="006B6790"/>
    <w:rsid w:val="006D3033"/>
    <w:rsid w:val="006E1470"/>
    <w:rsid w:val="006F2C63"/>
    <w:rsid w:val="0070706D"/>
    <w:rsid w:val="00714176"/>
    <w:rsid w:val="0072094C"/>
    <w:rsid w:val="00726293"/>
    <w:rsid w:val="00730471"/>
    <w:rsid w:val="0073169F"/>
    <w:rsid w:val="00736D97"/>
    <w:rsid w:val="00741EA9"/>
    <w:rsid w:val="0075622E"/>
    <w:rsid w:val="0076015F"/>
    <w:rsid w:val="00763AA7"/>
    <w:rsid w:val="00791774"/>
    <w:rsid w:val="007A3C74"/>
    <w:rsid w:val="007D60F7"/>
    <w:rsid w:val="007E3EC1"/>
    <w:rsid w:val="007F1C41"/>
    <w:rsid w:val="007F3E34"/>
    <w:rsid w:val="008107F0"/>
    <w:rsid w:val="00830329"/>
    <w:rsid w:val="008318BB"/>
    <w:rsid w:val="0084505D"/>
    <w:rsid w:val="00853E88"/>
    <w:rsid w:val="0087434E"/>
    <w:rsid w:val="00876BFA"/>
    <w:rsid w:val="00876E30"/>
    <w:rsid w:val="00884A81"/>
    <w:rsid w:val="00887286"/>
    <w:rsid w:val="00896B17"/>
    <w:rsid w:val="00897C83"/>
    <w:rsid w:val="008A520C"/>
    <w:rsid w:val="008A5E3F"/>
    <w:rsid w:val="008B0BDE"/>
    <w:rsid w:val="008C2CFB"/>
    <w:rsid w:val="008F4215"/>
    <w:rsid w:val="00923962"/>
    <w:rsid w:val="00927D3F"/>
    <w:rsid w:val="00946FF0"/>
    <w:rsid w:val="009764FF"/>
    <w:rsid w:val="0097661A"/>
    <w:rsid w:val="00990DEA"/>
    <w:rsid w:val="009B35E7"/>
    <w:rsid w:val="009B45D2"/>
    <w:rsid w:val="009B6A6D"/>
    <w:rsid w:val="009E7028"/>
    <w:rsid w:val="009F2C23"/>
    <w:rsid w:val="00A02714"/>
    <w:rsid w:val="00A05F72"/>
    <w:rsid w:val="00A11DD8"/>
    <w:rsid w:val="00A11F98"/>
    <w:rsid w:val="00A1681E"/>
    <w:rsid w:val="00A2027F"/>
    <w:rsid w:val="00A215CB"/>
    <w:rsid w:val="00A45F81"/>
    <w:rsid w:val="00A56C6F"/>
    <w:rsid w:val="00A716DA"/>
    <w:rsid w:val="00A772FC"/>
    <w:rsid w:val="00A90DFD"/>
    <w:rsid w:val="00AA2A36"/>
    <w:rsid w:val="00AB2A4D"/>
    <w:rsid w:val="00AC45EE"/>
    <w:rsid w:val="00AC5ED8"/>
    <w:rsid w:val="00AE318E"/>
    <w:rsid w:val="00AE3B2C"/>
    <w:rsid w:val="00AF2C3B"/>
    <w:rsid w:val="00B00380"/>
    <w:rsid w:val="00B15632"/>
    <w:rsid w:val="00B2076C"/>
    <w:rsid w:val="00B372A0"/>
    <w:rsid w:val="00B42088"/>
    <w:rsid w:val="00B4420C"/>
    <w:rsid w:val="00B5054A"/>
    <w:rsid w:val="00B71861"/>
    <w:rsid w:val="00B7745F"/>
    <w:rsid w:val="00B82F3B"/>
    <w:rsid w:val="00B83507"/>
    <w:rsid w:val="00B934A6"/>
    <w:rsid w:val="00BA0F5F"/>
    <w:rsid w:val="00BA38FE"/>
    <w:rsid w:val="00BB3007"/>
    <w:rsid w:val="00BC79A1"/>
    <w:rsid w:val="00BD0C5B"/>
    <w:rsid w:val="00BE790A"/>
    <w:rsid w:val="00C0090F"/>
    <w:rsid w:val="00C00D86"/>
    <w:rsid w:val="00C20A59"/>
    <w:rsid w:val="00C23EC6"/>
    <w:rsid w:val="00C314CE"/>
    <w:rsid w:val="00C329B7"/>
    <w:rsid w:val="00C343DE"/>
    <w:rsid w:val="00C37901"/>
    <w:rsid w:val="00C4735C"/>
    <w:rsid w:val="00C57F46"/>
    <w:rsid w:val="00C60E4B"/>
    <w:rsid w:val="00C70739"/>
    <w:rsid w:val="00C7295E"/>
    <w:rsid w:val="00C73684"/>
    <w:rsid w:val="00C761B0"/>
    <w:rsid w:val="00C84310"/>
    <w:rsid w:val="00C87F66"/>
    <w:rsid w:val="00CB504A"/>
    <w:rsid w:val="00CC15FE"/>
    <w:rsid w:val="00CC5DA2"/>
    <w:rsid w:val="00CC65E0"/>
    <w:rsid w:val="00CE0001"/>
    <w:rsid w:val="00CF6519"/>
    <w:rsid w:val="00D001BC"/>
    <w:rsid w:val="00D046FA"/>
    <w:rsid w:val="00D1250C"/>
    <w:rsid w:val="00D2279B"/>
    <w:rsid w:val="00D3687D"/>
    <w:rsid w:val="00D36B38"/>
    <w:rsid w:val="00D50041"/>
    <w:rsid w:val="00D568C4"/>
    <w:rsid w:val="00D61D25"/>
    <w:rsid w:val="00D8425D"/>
    <w:rsid w:val="00D85728"/>
    <w:rsid w:val="00DB0812"/>
    <w:rsid w:val="00DB6FB2"/>
    <w:rsid w:val="00DE2868"/>
    <w:rsid w:val="00DE445A"/>
    <w:rsid w:val="00DE7E56"/>
    <w:rsid w:val="00E51E94"/>
    <w:rsid w:val="00E5531A"/>
    <w:rsid w:val="00E70393"/>
    <w:rsid w:val="00E83AFC"/>
    <w:rsid w:val="00E865E8"/>
    <w:rsid w:val="00E86E01"/>
    <w:rsid w:val="00EA7074"/>
    <w:rsid w:val="00EB2881"/>
    <w:rsid w:val="00EC0D2B"/>
    <w:rsid w:val="00EC5E3C"/>
    <w:rsid w:val="00EF27A5"/>
    <w:rsid w:val="00F06B12"/>
    <w:rsid w:val="00F11418"/>
    <w:rsid w:val="00F12012"/>
    <w:rsid w:val="00F12883"/>
    <w:rsid w:val="00F22FEA"/>
    <w:rsid w:val="00F41DC3"/>
    <w:rsid w:val="00F43FE6"/>
    <w:rsid w:val="00F47259"/>
    <w:rsid w:val="00F51225"/>
    <w:rsid w:val="00F52CB7"/>
    <w:rsid w:val="00F64B3C"/>
    <w:rsid w:val="00F72732"/>
    <w:rsid w:val="00F76B4A"/>
    <w:rsid w:val="00F94A8C"/>
    <w:rsid w:val="00FA6216"/>
    <w:rsid w:val="00FB48FA"/>
    <w:rsid w:val="00FC3526"/>
    <w:rsid w:val="00FD0DCB"/>
    <w:rsid w:val="00FF0280"/>
    <w:rsid w:val="00FF641C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89C798-F2E2-40A4-B6D9-9445E204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D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1DD8"/>
  </w:style>
  <w:style w:type="paragraph" w:styleId="Footer">
    <w:name w:val="footer"/>
    <w:basedOn w:val="Normal"/>
    <w:link w:val="FooterChar"/>
    <w:uiPriority w:val="99"/>
    <w:unhideWhenUsed/>
    <w:rsid w:val="00A11DD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1DD8"/>
  </w:style>
  <w:style w:type="paragraph" w:styleId="ListParagraph">
    <w:name w:val="List Paragraph"/>
    <w:basedOn w:val="Normal"/>
    <w:uiPriority w:val="34"/>
    <w:qFormat/>
    <w:rsid w:val="00CC65E0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24727-FE04-4712-A20C-F8624CB8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7</cp:revision>
  <cp:lastPrinted>2016-11-06T03:21:00Z</cp:lastPrinted>
  <dcterms:created xsi:type="dcterms:W3CDTF">2016-11-05T23:26:00Z</dcterms:created>
  <dcterms:modified xsi:type="dcterms:W3CDTF">2016-11-06T04:37:00Z</dcterms:modified>
</cp:coreProperties>
</file>